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82BE0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zadania nr ……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E977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 xml:space="preserve">Dostawa pomocy dydaktycznych dla PWSZ w Chełmie w związku </w:t>
      </w:r>
      <w:r w:rsidR="00382BE0">
        <w:rPr>
          <w:rFonts w:ascii="Times New Roman" w:hAnsi="Times New Roman" w:cs="Times New Roman"/>
          <w:b/>
          <w:i/>
          <w:sz w:val="24"/>
          <w:szCs w:val="24"/>
        </w:rPr>
        <w:br/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z realizacją przedsięwzięcia pn. „Dydaktyczna inicjatywa doskonałości</w:t>
      </w:r>
      <w:r w:rsidR="00E977A2" w:rsidRPr="00E977A2">
        <w:rPr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C44101">
        <w:rPr>
          <w:rFonts w:ascii="Times New Roman" w:hAnsi="Times New Roman" w:cs="Times New Roman"/>
          <w:sz w:val="24"/>
          <w:szCs w:val="24"/>
        </w:rPr>
        <w:t>dni</w:t>
      </w:r>
      <w:r w:rsidR="00E977A2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92140F">
        <w:rPr>
          <w:rFonts w:ascii="Times New Roman" w:hAnsi="Times New Roman" w:cs="Times New Roman"/>
          <w:sz w:val="24"/>
          <w:szCs w:val="24"/>
        </w:rPr>
        <w:t>.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61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DE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pozycji, na które wymagana jest gwarancja)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</w:t>
      </w:r>
      <w:r w:rsidR="00340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przepisami 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692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16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Pr="009744BF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974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9744BF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9744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9744BF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4BF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9744BF">
        <w:rPr>
          <w:rFonts w:ascii="Times New Roman" w:hAnsi="Times New Roman" w:cs="Times New Roman"/>
          <w:b/>
          <w:sz w:val="24"/>
          <w:szCs w:val="24"/>
        </w:rPr>
        <w:t>należymy</w:t>
      </w:r>
      <w:r w:rsidRPr="009744BF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9744BF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9744BF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 w:rsidRPr="009744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4BF"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44BF" w:rsidRPr="009744BF">
        <w:rPr>
          <w:rFonts w:ascii="Times New Roman" w:hAnsi="Times New Roman" w:cs="Times New Roman"/>
          <w:sz w:val="24"/>
          <w:szCs w:val="24"/>
        </w:rPr>
        <w:t>. Dz. U. z 2019 r. poz. 1843 oraz z 2020 r. poz. 288, 1086</w:t>
      </w:r>
      <w:r w:rsidR="00E977A2" w:rsidRPr="009744BF">
        <w:rPr>
          <w:rFonts w:ascii="Times New Roman" w:hAnsi="Times New Roman" w:cs="Times New Roman"/>
          <w:sz w:val="24"/>
          <w:szCs w:val="24"/>
        </w:rPr>
        <w:t>)</w:t>
      </w:r>
      <w:r w:rsidRPr="009744BF">
        <w:rPr>
          <w:rFonts w:ascii="Times New Roman" w:hAnsi="Times New Roman" w:cs="Times New Roman"/>
          <w:sz w:val="24"/>
          <w:szCs w:val="24"/>
        </w:rPr>
        <w:t xml:space="preserve">, tj. w rozumieniu ustawy z dnia 16 lutego 2007 r. o ochronie konkurencji </w:t>
      </w:r>
      <w:r w:rsidR="005F054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744BF">
        <w:rPr>
          <w:rFonts w:ascii="Times New Roman" w:hAnsi="Times New Roman" w:cs="Times New Roman"/>
          <w:sz w:val="24"/>
          <w:szCs w:val="24"/>
        </w:rPr>
        <w:t>i konsumentów (</w:t>
      </w:r>
      <w:proofErr w:type="spellStart"/>
      <w:r w:rsidR="009744BF"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44BF" w:rsidRPr="009744BF">
        <w:rPr>
          <w:rFonts w:ascii="Times New Roman" w:hAnsi="Times New Roman" w:cs="Times New Roman"/>
          <w:sz w:val="24"/>
          <w:szCs w:val="24"/>
        </w:rPr>
        <w:t>. Dz. U. z 2020 r. poz. 1076, 1086</w:t>
      </w:r>
      <w:r w:rsidRPr="009744BF">
        <w:rPr>
          <w:rFonts w:ascii="Times New Roman" w:hAnsi="Times New Roman" w:cs="Times New Roman"/>
          <w:sz w:val="24"/>
          <w:szCs w:val="24"/>
        </w:rPr>
        <w:t>)</w:t>
      </w:r>
      <w:r w:rsidRPr="009744BF">
        <w:rPr>
          <w:rFonts w:ascii="Times New Roman" w:hAnsi="Times New Roman" w:cs="Times New Roman"/>
          <w:b/>
          <w:sz w:val="24"/>
          <w:szCs w:val="24"/>
        </w:rPr>
        <w:t>*</w:t>
      </w:r>
      <w:r w:rsidRPr="009744BF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9744BF" w:rsidRDefault="009744BF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776C31" w:rsidRPr="009744BF">
        <w:rPr>
          <w:rFonts w:ascii="Times New Roman" w:hAnsi="Times New Roman" w:cs="Times New Roman"/>
          <w:spacing w:val="4"/>
          <w:sz w:val="24"/>
          <w:szCs w:val="24"/>
        </w:rPr>
        <w:t xml:space="preserve">świadczamy, że </w:t>
      </w:r>
      <w:r w:rsidR="00776C31" w:rsidRPr="009744BF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776C31" w:rsidRPr="009744BF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776C31" w:rsidRPr="009744BF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proofErr w:type="spellStart"/>
      <w:r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44BF">
        <w:rPr>
          <w:rFonts w:ascii="Times New Roman" w:hAnsi="Times New Roman" w:cs="Times New Roman"/>
          <w:sz w:val="24"/>
          <w:szCs w:val="24"/>
        </w:rPr>
        <w:t>. Dz. U. z 2019 r. poz. 1843 oraz z 2020 r. poz. 288, 1086</w:t>
      </w:r>
      <w:r w:rsidR="00776C31" w:rsidRPr="009744BF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44BF">
        <w:rPr>
          <w:rFonts w:ascii="Times New Roman" w:hAnsi="Times New Roman" w:cs="Times New Roman"/>
          <w:sz w:val="24"/>
          <w:szCs w:val="24"/>
        </w:rPr>
        <w:t>. Dz. U. z 2020 r. poz. 1076, 1086</w:t>
      </w:r>
      <w:r w:rsidR="00776C31" w:rsidRPr="009744BF">
        <w:rPr>
          <w:rFonts w:ascii="Times New Roman" w:hAnsi="Times New Roman" w:cs="Times New Roman"/>
          <w:sz w:val="24"/>
          <w:szCs w:val="24"/>
        </w:rPr>
        <w:t>)</w:t>
      </w:r>
      <w:r w:rsidR="00776C31" w:rsidRPr="009744BF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63" w:rsidRDefault="007B6863">
      <w:pPr>
        <w:spacing w:after="0" w:line="240" w:lineRule="auto"/>
      </w:pPr>
      <w:r>
        <w:separator/>
      </w:r>
    </w:p>
  </w:endnote>
  <w:endnote w:type="continuationSeparator" w:id="0">
    <w:p w:rsidR="007B6863" w:rsidRDefault="007B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45">
          <w:rPr>
            <w:noProof/>
          </w:rPr>
          <w:t>9</w:t>
        </w:r>
        <w:r>
          <w:fldChar w:fldCharType="end"/>
        </w:r>
      </w:p>
      <w:p w:rsidR="005A0928" w:rsidRDefault="007B6863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63" w:rsidRDefault="007B6863">
      <w:pPr>
        <w:spacing w:after="0" w:line="240" w:lineRule="auto"/>
      </w:pPr>
      <w:r>
        <w:separator/>
      </w:r>
    </w:p>
  </w:footnote>
  <w:footnote w:type="continuationSeparator" w:id="0">
    <w:p w:rsidR="007B6863" w:rsidRDefault="007B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382BE0">
      <w:rPr>
        <w:sz w:val="20"/>
        <w:szCs w:val="20"/>
      </w:rPr>
      <w:t>46</w:t>
    </w:r>
    <w:r w:rsidR="004B660A">
      <w:rPr>
        <w:sz w:val="20"/>
        <w:szCs w:val="20"/>
      </w:rPr>
      <w:t>.2020</w:t>
    </w:r>
  </w:p>
  <w:p w:rsidR="00076A21" w:rsidRPr="00BA713F" w:rsidRDefault="00BA713F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BA713F">
      <w:rPr>
        <w:i/>
      </w:rPr>
      <w:t>Dostawa pomocy dydaktycznych dla PWSZ w Chełmie w związku z realizacją przedsięwzięcia pn. „Dydaktyczna inicjatywa doskonałości”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2D37D6"/>
    <w:rsid w:val="002E4864"/>
    <w:rsid w:val="003236E1"/>
    <w:rsid w:val="00334CC1"/>
    <w:rsid w:val="00340EA9"/>
    <w:rsid w:val="00365165"/>
    <w:rsid w:val="00382BE0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5079F3"/>
    <w:rsid w:val="00507C97"/>
    <w:rsid w:val="005974A2"/>
    <w:rsid w:val="005A0928"/>
    <w:rsid w:val="005D688B"/>
    <w:rsid w:val="005E6007"/>
    <w:rsid w:val="005E6ED7"/>
    <w:rsid w:val="005F0545"/>
    <w:rsid w:val="005F74DD"/>
    <w:rsid w:val="006054D4"/>
    <w:rsid w:val="006368EB"/>
    <w:rsid w:val="006573B2"/>
    <w:rsid w:val="0066121E"/>
    <w:rsid w:val="006920D1"/>
    <w:rsid w:val="006B79B2"/>
    <w:rsid w:val="006C7CAF"/>
    <w:rsid w:val="007013F9"/>
    <w:rsid w:val="00711D72"/>
    <w:rsid w:val="0076643D"/>
    <w:rsid w:val="007767BC"/>
    <w:rsid w:val="00776C31"/>
    <w:rsid w:val="007B6863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744BF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A713F"/>
    <w:rsid w:val="00BC1F3D"/>
    <w:rsid w:val="00BC30A6"/>
    <w:rsid w:val="00BE052B"/>
    <w:rsid w:val="00C153CA"/>
    <w:rsid w:val="00C36137"/>
    <w:rsid w:val="00C44101"/>
    <w:rsid w:val="00C4563A"/>
    <w:rsid w:val="00C8447D"/>
    <w:rsid w:val="00C86D43"/>
    <w:rsid w:val="00D835BD"/>
    <w:rsid w:val="00DB61A3"/>
    <w:rsid w:val="00DE7D91"/>
    <w:rsid w:val="00DF2CA1"/>
    <w:rsid w:val="00E02FE4"/>
    <w:rsid w:val="00E14177"/>
    <w:rsid w:val="00E17B14"/>
    <w:rsid w:val="00E61183"/>
    <w:rsid w:val="00E87B86"/>
    <w:rsid w:val="00E977A2"/>
    <w:rsid w:val="00EE00B7"/>
    <w:rsid w:val="00F04AE9"/>
    <w:rsid w:val="00F17BD2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DD7B-CC01-425E-9AEC-B07D24A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62</cp:revision>
  <cp:lastPrinted>2020-03-30T10:35:00Z</cp:lastPrinted>
  <dcterms:created xsi:type="dcterms:W3CDTF">2018-06-20T08:12:00Z</dcterms:created>
  <dcterms:modified xsi:type="dcterms:W3CDTF">2020-09-02T11:24:00Z</dcterms:modified>
</cp:coreProperties>
</file>