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8" w:rsidRPr="0039415D" w:rsidRDefault="00283FB8">
      <w:pPr>
        <w:rPr>
          <w:rFonts w:ascii="Book Antiqua" w:hAnsi="Book Antiqua"/>
        </w:rPr>
      </w:pPr>
      <w:r w:rsidRPr="0039415D">
        <w:rPr>
          <w:rFonts w:ascii="Book Antiqua" w:hAnsi="Book Antiqua"/>
        </w:rPr>
        <w:t>K-ZP.251.</w:t>
      </w:r>
      <w:r w:rsidR="00980E36" w:rsidRPr="0039415D">
        <w:rPr>
          <w:rFonts w:ascii="Book Antiqua" w:hAnsi="Book Antiqua"/>
        </w:rPr>
        <w:t>46</w:t>
      </w:r>
      <w:r w:rsidR="00934C55" w:rsidRPr="0039415D">
        <w:rPr>
          <w:rFonts w:ascii="Book Antiqua" w:hAnsi="Book Antiqua"/>
        </w:rPr>
        <w:t>.2020</w:t>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r>
      <w:r w:rsidRPr="0039415D">
        <w:rPr>
          <w:rFonts w:ascii="Book Antiqua" w:hAnsi="Book Antiqua"/>
        </w:rPr>
        <w:tab/>
        <w:t>Załącznik nr 1</w:t>
      </w:r>
    </w:p>
    <w:p w:rsidR="00283FB8" w:rsidRPr="0039415D" w:rsidRDefault="00283FB8">
      <w:pPr>
        <w:rPr>
          <w:rFonts w:ascii="Book Antiqua" w:hAnsi="Book Antiqua"/>
        </w:rPr>
      </w:pPr>
    </w:p>
    <w:p w:rsidR="00283FB8" w:rsidRPr="0039415D" w:rsidRDefault="00283FB8" w:rsidP="00283FB8">
      <w:pPr>
        <w:jc w:val="center"/>
        <w:rPr>
          <w:rFonts w:ascii="Book Antiqua" w:hAnsi="Book Antiqua"/>
          <w:b/>
        </w:rPr>
      </w:pPr>
      <w:r w:rsidRPr="0039415D">
        <w:rPr>
          <w:rFonts w:ascii="Book Antiqua" w:hAnsi="Book Antiqua"/>
          <w:b/>
        </w:rPr>
        <w:t>OPIS PRZEDMIOTU ZAMÓWIENIA</w:t>
      </w:r>
    </w:p>
    <w:p w:rsidR="00283FB8" w:rsidRPr="0039415D" w:rsidRDefault="00283FB8" w:rsidP="00283FB8">
      <w:pPr>
        <w:jc w:val="center"/>
        <w:rPr>
          <w:rFonts w:ascii="Book Antiqua" w:hAnsi="Book Antiqua"/>
          <w:b/>
        </w:rPr>
      </w:pPr>
    </w:p>
    <w:p w:rsidR="00283FB8" w:rsidRPr="0039415D" w:rsidRDefault="00980E36" w:rsidP="00283FB8">
      <w:pPr>
        <w:rPr>
          <w:rFonts w:ascii="Book Antiqua" w:hAnsi="Book Antiqua"/>
        </w:rPr>
      </w:pPr>
      <w:r w:rsidRPr="0039415D">
        <w:rPr>
          <w:rFonts w:ascii="Book Antiqua" w:hAnsi="Book Antiqua"/>
        </w:rPr>
        <w:t>Dostawa pomocy dydaktycznych dla PWSZ w Chełmie w związku z realizacją przedsięwzięcia pn. „Dydaktyczna inicjatywa doskonałości”</w:t>
      </w:r>
      <w:r w:rsidR="00233969" w:rsidRPr="0039415D">
        <w:rPr>
          <w:rFonts w:ascii="Book Antiqua" w:hAnsi="Book Antiqua"/>
        </w:rPr>
        <w:t>.</w:t>
      </w:r>
    </w:p>
    <w:p w:rsidR="00233969" w:rsidRPr="0039415D" w:rsidRDefault="00233969" w:rsidP="00283FB8">
      <w:pPr>
        <w:rPr>
          <w:rFonts w:ascii="Book Antiqua" w:hAnsi="Book Antiqua"/>
        </w:rPr>
      </w:pPr>
    </w:p>
    <w:p w:rsidR="00233969" w:rsidRPr="0039415D" w:rsidRDefault="00233969" w:rsidP="00283FB8">
      <w:pPr>
        <w:rPr>
          <w:rFonts w:ascii="Book Antiqua" w:hAnsi="Book Antiqua"/>
        </w:rPr>
      </w:pPr>
      <w:r w:rsidRPr="0039415D">
        <w:rPr>
          <w:rFonts w:ascii="Book Antiqua" w:hAnsi="Book Antiqua"/>
        </w:rPr>
        <w:t xml:space="preserve">Zamówienie finansowane jest ze środków pochodzących z dotacji przekazanej przez Ministerstwo Nauki i Szkolnictwa Wyższego, zgodnie z umową nr </w:t>
      </w:r>
      <w:proofErr w:type="spellStart"/>
      <w:r w:rsidRPr="0039415D">
        <w:rPr>
          <w:rFonts w:ascii="Book Antiqua" w:hAnsi="Book Antiqua"/>
        </w:rPr>
        <w:t>MNiSW</w:t>
      </w:r>
      <w:proofErr w:type="spellEnd"/>
      <w:r w:rsidRPr="0039415D">
        <w:rPr>
          <w:rFonts w:ascii="Book Antiqua" w:hAnsi="Book Antiqua"/>
        </w:rPr>
        <w:t>/2020/237/DIR/DID z dnia 16 kwietnia 2020 r.</w:t>
      </w:r>
    </w:p>
    <w:p w:rsidR="00062BC8" w:rsidRPr="0039415D" w:rsidRDefault="00062BC8" w:rsidP="00283FB8">
      <w:pPr>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1</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Przedmiotem zamówienia jest </w:t>
      </w:r>
      <w:r w:rsidRPr="0039415D">
        <w:rPr>
          <w:rFonts w:ascii="Book Antiqua" w:hAnsi="Book Antiqua"/>
          <w:color w:val="000000"/>
        </w:rPr>
        <w:t>zakup czterech k</w:t>
      </w:r>
      <w:r w:rsidRPr="0039415D">
        <w:rPr>
          <w:rFonts w:ascii="Book Antiqua" w:hAnsi="Book Antiqua"/>
        </w:rPr>
        <w:t xml:space="preserve">ompletnych zestawów eksperymentalnych </w:t>
      </w:r>
      <w:r w:rsidR="009923DB">
        <w:rPr>
          <w:rFonts w:ascii="Book Antiqua" w:hAnsi="Book Antiqua"/>
        </w:rPr>
        <w:br/>
      </w:r>
      <w:r w:rsidRPr="0039415D">
        <w:rPr>
          <w:rFonts w:ascii="Book Antiqua" w:hAnsi="Book Antiqua"/>
        </w:rPr>
        <w:t>z termodynamiki, tj.:</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 xml:space="preserve">Kompletny zestaw eksperymentalny: Współczynnik adiabatyczny gazu - oscylator </w:t>
      </w:r>
      <w:proofErr w:type="spellStart"/>
      <w:r w:rsidRPr="0039415D">
        <w:rPr>
          <w:rFonts w:ascii="Book Antiqua" w:hAnsi="Book Antiqua"/>
        </w:rPr>
        <w:t>Flammersfelda</w:t>
      </w:r>
      <w:proofErr w:type="spellEnd"/>
      <w:r w:rsidRPr="0039415D">
        <w:rPr>
          <w:rFonts w:ascii="Book Antiqua" w:hAnsi="Book Antiqua"/>
        </w:rPr>
        <w:t>.</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Kompletny zestaw eksperymentalny: Prawo Stefana - Boltzmanna ze wzmacniaczem pomiarowym.</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Kompletny zestaw eksperymentalny: Rozszerzalność cieplna cieczy i ciał stałych.</w:t>
      </w:r>
    </w:p>
    <w:p w:rsidR="006D50B7" w:rsidRPr="0039415D" w:rsidRDefault="006D50B7" w:rsidP="006D50B7">
      <w:pPr>
        <w:pStyle w:val="Akapitzlist"/>
        <w:widowControl/>
        <w:numPr>
          <w:ilvl w:val="0"/>
          <w:numId w:val="7"/>
        </w:numPr>
        <w:autoSpaceDE/>
        <w:autoSpaceDN/>
        <w:spacing w:after="160" w:line="256" w:lineRule="auto"/>
        <w:contextualSpacing/>
        <w:jc w:val="both"/>
        <w:rPr>
          <w:rFonts w:ascii="Book Antiqua" w:hAnsi="Book Antiqua"/>
        </w:rPr>
      </w:pPr>
      <w:r w:rsidRPr="0039415D">
        <w:rPr>
          <w:rFonts w:ascii="Book Antiqua" w:hAnsi="Book Antiqua"/>
        </w:rPr>
        <w:t>Kompletny zestaw eksperymentalny: Kolektor słoneczny.</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8"/>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 xml:space="preserve">Kompletny zestaw eksperymentalny: Współczynnik adiabatyczny gazu - oscylator </w:t>
      </w:r>
      <w:proofErr w:type="spellStart"/>
      <w:r w:rsidRPr="0039415D">
        <w:rPr>
          <w:rFonts w:ascii="Book Antiqua" w:hAnsi="Book Antiqua"/>
          <w:b/>
          <w:u w:val="single"/>
        </w:rPr>
        <w:t>Flammersfelda</w:t>
      </w:r>
      <w:proofErr w:type="spellEnd"/>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 xml:space="preserve">Oscylator gazowy </w:t>
      </w:r>
      <w:proofErr w:type="spellStart"/>
      <w:r w:rsidRPr="0039415D">
        <w:rPr>
          <w:rFonts w:ascii="Book Antiqua" w:hAnsi="Book Antiqua"/>
        </w:rPr>
        <w:t>Flammersfelda</w:t>
      </w:r>
      <w:proofErr w:type="spellEnd"/>
      <w:r w:rsidRPr="0039415D">
        <w:rPr>
          <w:rFonts w:ascii="Book Antiqua" w:hAnsi="Book Antiqua"/>
        </w:rPr>
        <w:t xml:space="preserve">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Przeznaczony do określania współczynnika adiabatycznego gazów.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Cylinder pomiarowy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Przeznaczony do pomiaru objętości cieczy. Pojemność minimum 1000 ml, podziałka: 10 ml, klasa B.</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Butelka sedymentacyjna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Powinna być wykonana ze szkła laboratoryjnego, pojemność minimum 1000 ml, okrągła szyjka </w:t>
      </w:r>
      <w:r w:rsidR="009923DB">
        <w:rPr>
          <w:rFonts w:ascii="Book Antiqua" w:hAnsi="Book Antiqua"/>
        </w:rPr>
        <w:br/>
      </w:r>
      <w:r w:rsidRPr="0039415D">
        <w:rPr>
          <w:rFonts w:ascii="Book Antiqua" w:hAnsi="Book Antiqua"/>
        </w:rPr>
        <w:t>z korkiem, u podstawy otwór odpływowy z korkiem.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Regulator powietrza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Funkcja i zastosowanie: powinien być wyposażony w zawór iglicowy do precyzyjnej regulacji przepływu gazu lub powietrza; na przykład do regulacji próżni w butelce </w:t>
      </w:r>
      <w:proofErr w:type="spellStart"/>
      <w:r w:rsidRPr="0039415D">
        <w:rPr>
          <w:rFonts w:ascii="Book Antiqua" w:hAnsi="Book Antiqua"/>
        </w:rPr>
        <w:t>Woulffa</w:t>
      </w:r>
      <w:proofErr w:type="spellEnd"/>
      <w:r w:rsidRPr="0039415D">
        <w:rPr>
          <w:rFonts w:ascii="Book Antiqua" w:hAnsi="Book Antiqua"/>
        </w:rPr>
        <w:t xml:space="preserve"> lub do destylacji z wrzącymi kapilarami. Korpus powinien być wykonany z tworzywa sztucznego, igła z cienką nicią z mosiądzu. Powinien nadawać się do węży o średnicy wewnętrznej ok. 5 ... 12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proofErr w:type="spellStart"/>
      <w:r w:rsidRPr="0039415D">
        <w:rPr>
          <w:rFonts w:ascii="Book Antiqua" w:hAnsi="Book Antiqua"/>
        </w:rPr>
        <w:t>Fotobramka</w:t>
      </w:r>
      <w:proofErr w:type="spellEnd"/>
      <w:r w:rsidRPr="0039415D">
        <w:rPr>
          <w:rFonts w:ascii="Book Antiqua" w:hAnsi="Book Antiqua"/>
        </w:rPr>
        <w:t xml:space="preserve"> z licznikiem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Powinna posiadać funkcję elektronicznego pomiaru czasu i zliczania impulsów, wyświetlacz 4 pozycyjny, 4 tryby pracy, reset i gniazdo BNC do sterowania zewnętrznego.</w:t>
      </w:r>
    </w:p>
    <w:p w:rsidR="006D50B7" w:rsidRPr="0039415D" w:rsidRDefault="006D50B7" w:rsidP="006D50B7">
      <w:pPr>
        <w:spacing w:line="360" w:lineRule="auto"/>
        <w:ind w:left="360"/>
        <w:jc w:val="both"/>
        <w:rPr>
          <w:rFonts w:ascii="Book Antiqua" w:hAnsi="Book Antiqua"/>
        </w:rPr>
      </w:pPr>
    </w:p>
    <w:p w:rsidR="006D50B7"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Zasilacz 5 VDC/4 A z wtykami 4 mm – 1 sztuka</w:t>
      </w:r>
    </w:p>
    <w:p w:rsidR="005811AC" w:rsidRPr="005811AC" w:rsidRDefault="005811AC" w:rsidP="005811AC">
      <w:pPr>
        <w:pStyle w:val="Akapitzlist"/>
        <w:widowControl/>
        <w:autoSpaceDE/>
        <w:autoSpaceDN/>
        <w:spacing w:after="160" w:line="360" w:lineRule="auto"/>
        <w:ind w:left="720"/>
        <w:contextualSpacing/>
        <w:jc w:val="both"/>
        <w:rPr>
          <w:rFonts w:ascii="Book Antiqua" w:hAnsi="Book Antiqua"/>
        </w:rPr>
      </w:pPr>
      <w:bookmarkStart w:id="0" w:name="_GoBack"/>
      <w:bookmarkEnd w:id="0"/>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Śruba mikrometryczna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Mikrometr z hartowanej stali szlachetnej, z blokadą, zakres pomiarowy 0 … 25 mm, dokładność odczytu 0.01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Rurka szklana – 10 sztuk – 1 komplet</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Rurka powinna być zagięta po kątem prostym o minimalnej długość ramion 85 mm i 60 mm. Powinna być wykonana ze szkła laboratoryjnego. Zewnętrzna średnica </w:t>
      </w:r>
      <w:r w:rsidRPr="0039415D">
        <w:rPr>
          <w:rFonts w:ascii="Book Antiqua" w:hAnsi="Book Antiqua"/>
        </w:rPr>
        <w:br/>
        <w:t>6 mm, wewnętrzna średnica 5 mm. Końcówki zatopione na okrągło.</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Korek gumowy, 17/22, otwór 7 mm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Powinien być wykonany z elastycznej gumy; odporny na działanie zasad </w:t>
      </w:r>
      <w:r w:rsidRPr="0039415D">
        <w:rPr>
          <w:rFonts w:ascii="Book Antiqua" w:hAnsi="Book Antiqua"/>
        </w:rPr>
        <w:br/>
        <w:t xml:space="preserve">i kwasów.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Korek gumowy, 26/32, otwór 7 mm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Powinien być wykonany z elastycznej gumy; odporny na działanie zasad </w:t>
      </w:r>
      <w:r w:rsidRPr="0039415D">
        <w:rPr>
          <w:rFonts w:ascii="Book Antiqua" w:hAnsi="Book Antiqua"/>
        </w:rPr>
        <w:br/>
        <w:t xml:space="preserve">i kwasów. </w:t>
      </w:r>
    </w:p>
    <w:p w:rsidR="006D50B7" w:rsidRPr="0039415D" w:rsidRDefault="006D50B7" w:rsidP="006D50B7">
      <w:pPr>
        <w:spacing w:line="360" w:lineRule="auto"/>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Przewód gumowy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lastRenderedPageBreak/>
        <w:t>Powinien być wykonany z elastycznej, naturalnej gumy. Odporny na temperaturę w zakresie -30...+70 stopni Celsjusza. Odpowiedni do ciśnień zbliżonych do ciśnienia otoczenia. Odcinek 1 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Waga z przesuwnym obciążnikiem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Powinna być wykonana z wysokiej jakości materiałów z tłumieniem magnetycznym, </w:t>
      </w:r>
      <w:r w:rsidR="009923DB">
        <w:rPr>
          <w:rFonts w:ascii="Book Antiqua" w:hAnsi="Book Antiqua"/>
        </w:rPr>
        <w:br/>
      </w:r>
      <w:r w:rsidRPr="0039415D">
        <w:rPr>
          <w:rFonts w:ascii="Book Antiqua" w:hAnsi="Book Antiqua"/>
        </w:rPr>
        <w:t>o trójpunktowej podstawie ze specjalnym  wyrównaniem na łożyskach co spowoduje, że nie będzie wymagane niwelowanie wagi. Szalka wagi powinna być wykonana ze stali szlachetnej o minimalnej średnicy 85 mm i minimalnej głębokości 7 mm. Dokładność 0,01g.</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Pompka do akwarium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Kompaktowa pompa powietrza odpowiednia do różnych zastosowań, np. jako pompa do akwariów. Powietrze jest zasysane przez filtr z tyłu pompy i usuwane przez dyszę z przodu. Przepływ powietrza minimum 150 l/h.</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Barometr precyzyjny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Barometr powinien być wyposażony w regulowany wskaźnik porównania. Powinien być wykonany z mosiężnej obudowy z pierścieniem do z</w:t>
      </w:r>
      <w:r w:rsidR="009923DB">
        <w:rPr>
          <w:rFonts w:ascii="Book Antiqua" w:hAnsi="Book Antiqua"/>
        </w:rPr>
        <w:t xml:space="preserve">awieszania </w:t>
      </w:r>
      <w:r w:rsidRPr="0039415D">
        <w:rPr>
          <w:rFonts w:ascii="Book Antiqua" w:hAnsi="Book Antiqua"/>
        </w:rPr>
        <w:t xml:space="preserve">o zakresie pomiarowym: 940 ... 1060 </w:t>
      </w:r>
      <w:proofErr w:type="spellStart"/>
      <w:r w:rsidRPr="0039415D">
        <w:rPr>
          <w:rFonts w:ascii="Book Antiqua" w:hAnsi="Book Antiqua"/>
        </w:rPr>
        <w:t>mbar</w:t>
      </w:r>
      <w:proofErr w:type="spellEnd"/>
      <w:r w:rsidRPr="0039415D">
        <w:rPr>
          <w:rFonts w:ascii="Book Antiqua" w:hAnsi="Book Antiqua"/>
        </w:rPr>
        <w:t xml:space="preserve"> (</w:t>
      </w:r>
      <w:proofErr w:type="spellStart"/>
      <w:r w:rsidRPr="0039415D">
        <w:rPr>
          <w:rFonts w:ascii="Book Antiqua" w:hAnsi="Book Antiqua"/>
        </w:rPr>
        <w:t>hPa</w:t>
      </w:r>
      <w:proofErr w:type="spellEnd"/>
      <w:r w:rsidRPr="0039415D">
        <w:rPr>
          <w:rFonts w:ascii="Book Antiqua" w:hAnsi="Book Antiqua"/>
        </w:rPr>
        <w:t>); 700 ... 800 Hg (</w:t>
      </w:r>
      <w:proofErr w:type="spellStart"/>
      <w:r w:rsidRPr="0039415D">
        <w:rPr>
          <w:rFonts w:ascii="Book Antiqua" w:hAnsi="Book Antiqua"/>
        </w:rPr>
        <w:t>Torr</w:t>
      </w:r>
      <w:proofErr w:type="spellEnd"/>
      <w:r w:rsidRPr="0039415D">
        <w:rPr>
          <w:rFonts w:ascii="Book Antiqua" w:hAnsi="Book Antiqua"/>
        </w:rPr>
        <w:t xml:space="preserve">) i podziałce: 1 </w:t>
      </w:r>
      <w:proofErr w:type="spellStart"/>
      <w:r w:rsidRPr="0039415D">
        <w:rPr>
          <w:rFonts w:ascii="Book Antiqua" w:hAnsi="Book Antiqua"/>
        </w:rPr>
        <w:t>mbar</w:t>
      </w:r>
      <w:proofErr w:type="spellEnd"/>
      <w:r w:rsidRPr="0039415D">
        <w:rPr>
          <w:rFonts w:ascii="Book Antiqua" w:hAnsi="Book Antiqua"/>
        </w:rPr>
        <w:t xml:space="preserve"> (</w:t>
      </w:r>
      <w:proofErr w:type="spellStart"/>
      <w:r w:rsidRPr="0039415D">
        <w:rPr>
          <w:rFonts w:ascii="Book Antiqua" w:hAnsi="Book Antiqua"/>
        </w:rPr>
        <w:t>hPa</w:t>
      </w:r>
      <w:proofErr w:type="spellEnd"/>
      <w:r w:rsidRPr="0039415D">
        <w:rPr>
          <w:rFonts w:ascii="Book Antiqua" w:hAnsi="Book Antiqua"/>
        </w:rPr>
        <w:t>).</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Stoper cyfrowy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Czas pomiaru 24 godz., dokładność pomiaru 1/100 sekundy, zasilany baterią. Powinien mieć możliwość pomiaru czasu głównego oraz międzyczasów, powinien posiadać kalendarz.</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Stopka trójnożna statywu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Powinna być ustawiana niwelacyjnie w poziomie. Powinna charakteryzować  się wysoką stabilnością do pewnego mocowania akcesoriów statywowych.  Powinna zapewnić mocowanie prętów w pryzmatycznych gniazdach z zaciskami śrubowymi. Na każdym ramieniu śruba niwelacyjna. </w:t>
      </w:r>
      <w:r w:rsidR="009923DB">
        <w:rPr>
          <w:rFonts w:ascii="Book Antiqua" w:hAnsi="Book Antiqua"/>
        </w:rPr>
        <w:t xml:space="preserve">Powinna być wyposażona </w:t>
      </w:r>
      <w:r w:rsidRPr="0039415D">
        <w:rPr>
          <w:rFonts w:ascii="Book Antiqua" w:hAnsi="Book Antiqua"/>
        </w:rPr>
        <w:t xml:space="preserve">w zaciski śrubowe stalowe z plastikowymi motylkami. Śruby niwelacyjne powinny być wykonane z tworzywa sztucznego. Średnica mocowanego </w:t>
      </w:r>
      <w:proofErr w:type="spellStart"/>
      <w:r w:rsidRPr="0039415D">
        <w:rPr>
          <w:rFonts w:ascii="Book Antiqua" w:hAnsi="Book Antiqua"/>
        </w:rPr>
        <w:t>prętu</w:t>
      </w:r>
      <w:proofErr w:type="spellEnd"/>
      <w:r w:rsidRPr="0039415D">
        <w:rPr>
          <w:rFonts w:ascii="Book Antiqua" w:hAnsi="Book Antiqua"/>
        </w:rPr>
        <w:t xml:space="preserve"> 4...14 mm; długość ramienia minimum 110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Drążek statywu, stal szlachetna 18/8, 500 mm, d = 10 mm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lastRenderedPageBreak/>
        <w:t>Długość minimum 500 mm, średnica 10 mm. Z masywnej nierdzewnej stali. Bez gwintu.</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Zacisk podwójny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Podwójny zacisk krzyżowy do drążków statywu z okrągłym i kwadratowym przekrojem. Mocowanie drążków krzyżowe, T lub równoległe. Materiał: aluminium, lakierowany proszkowo. Szybko zwalniające śruby zawiasów. Maksymalna rozpiętość: dla prętów o średnicy do 13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Zacisk uniwersalny, śruba nastawna na ruchomym pręcie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Zacisk do mocowania cienkich rurek i prętów, okrągłe łapki z wykładziną korkową. Szerokość mocowania 0...80 mm, długość całkowita 230 mm, średnica trzpienia 10 mm. Nie lakierowana.</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Zawór redukcyjny do helu i CO2 – 1 sztuka</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Zawór redukcyjny do N2 – 1 sztuka</w:t>
      </w:r>
    </w:p>
    <w:p w:rsidR="006D50B7" w:rsidRPr="0039415D" w:rsidRDefault="006D50B7" w:rsidP="006D50B7">
      <w:pPr>
        <w:spacing w:line="360" w:lineRule="auto"/>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Butla stalowa, dwutlenek węgla, 10 l, napełniona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Buta stalowa wypełniona 10 l dwutlenku węgla. Klasa zagrożenia i kategoria zagrożenia. Gaz pod ciśnieniem, sprężony gaz, H280. Z zaworem odcinającym butlę zgodnie z DIN EN 962. Kołpak </w:t>
      </w:r>
      <w:r w:rsidR="009923DB">
        <w:rPr>
          <w:rFonts w:ascii="Book Antiqua" w:hAnsi="Book Antiqua"/>
        </w:rPr>
        <w:br/>
      </w:r>
      <w:r w:rsidRPr="0039415D">
        <w:rPr>
          <w:rFonts w:ascii="Book Antiqua" w:hAnsi="Book Antiqua"/>
        </w:rPr>
        <w:t>i stopka ochronna zaworu. Stal hartowana stopowa, manganowa zgodnie z DIN 1744. Kolor ramion zgodnie z DIN EN 1089: szary. Ciśnienie napełniania maks. 200 barów.</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Butla stalowa, azot, 10 l, napełniona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Stalowa butla wypełniona 10 l azotu. Klasa zagrożenia i kategoria zagrożenia. Gaz pod ciśnieniem, sprężony gaz, H280. Z zaworem odcinającym butlę i zgodnie z DIN EN 962. Kołpak i stopka ochronna zaworu. Stal hartowana stopowa manganowa zgodnie z DIN 1744. Kolor ramion zgodnie z DIN EN 108: czarny. Ciśnienie napełniania maks. 200 barów.</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Łącznik przewodów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Kształt: prosty, redukcja, dla wężyków o średnicy wew. w mm 3...5/6...10, minimalna długość 55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Rurka szklana, 200 mm, 10 sztuk – 1 komplet</w:t>
      </w:r>
    </w:p>
    <w:p w:rsidR="006D50B7" w:rsidRPr="0039415D" w:rsidRDefault="006D50B7" w:rsidP="006D50B7">
      <w:pPr>
        <w:pStyle w:val="Akapitzlist"/>
        <w:spacing w:line="360" w:lineRule="auto"/>
        <w:jc w:val="both"/>
        <w:rPr>
          <w:rFonts w:ascii="Book Antiqua" w:hAnsi="Book Antiqua"/>
        </w:rPr>
      </w:pPr>
    </w:p>
    <w:p w:rsidR="006D50B7" w:rsidRPr="009923DB"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Przewód gumowy, średnica wewnętrzna d = 3 mm – 1 metr</w:t>
      </w:r>
    </w:p>
    <w:p w:rsidR="006D50B7" w:rsidRPr="0039415D" w:rsidRDefault="006D50B7" w:rsidP="006D50B7">
      <w:pPr>
        <w:jc w:val="both"/>
        <w:rPr>
          <w:rFonts w:ascii="Book Antiqua" w:hAnsi="Book Antiqua"/>
        </w:rPr>
      </w:pPr>
    </w:p>
    <w:p w:rsidR="006D50B7" w:rsidRPr="0039415D" w:rsidRDefault="006D50B7" w:rsidP="006D50B7">
      <w:pPr>
        <w:pStyle w:val="Akapitzlist"/>
        <w:widowControl/>
        <w:numPr>
          <w:ilvl w:val="0"/>
          <w:numId w:val="8"/>
        </w:numPr>
        <w:autoSpaceDE/>
        <w:autoSpaceDN/>
        <w:spacing w:after="160" w:line="256" w:lineRule="auto"/>
        <w:contextualSpacing/>
        <w:jc w:val="both"/>
        <w:rPr>
          <w:rFonts w:ascii="Book Antiqua" w:hAnsi="Book Antiqua"/>
          <w:b/>
          <w:u w:val="single"/>
        </w:rPr>
      </w:pPr>
      <w:r w:rsidRPr="0039415D">
        <w:rPr>
          <w:rFonts w:ascii="Book Antiqua" w:hAnsi="Book Antiqua"/>
          <w:b/>
          <w:u w:val="single"/>
        </w:rPr>
        <w:t>Kompletny zestaw eksperymentalny: Prawo Stefana - Boltzmanna ze wzmacniaczem pomiarowym</w:t>
      </w:r>
    </w:p>
    <w:p w:rsidR="006D50B7" w:rsidRPr="0039415D" w:rsidRDefault="006D50B7" w:rsidP="006D50B7">
      <w:pPr>
        <w:jc w:val="both"/>
        <w:rPr>
          <w:rFonts w:ascii="Book Antiqua" w:hAnsi="Book Antiqua"/>
          <w:b/>
          <w:u w:val="single"/>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Przedłużenie ławy optycznej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Profilowana ława optyczna powinna być wykonana z anodowanego aluminium. W ścianie dolnej otwory do mocowania justowanych stopek. Minimalne wymiary przekroju poprzecznego b = 80, h = 30 mm, l = 600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Stopki do ławy optycznej, justowane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Powinny być wykonane z metalu lekkiego, oksydowane na czarno z dwoma śrubami justującymi. Mocowane dwoma śrubami do otworów w dolnej ścianie ławy optycznej. Ze śrubami i kluczem </w:t>
      </w:r>
      <w:proofErr w:type="spellStart"/>
      <w:r w:rsidRPr="0039415D">
        <w:rPr>
          <w:rFonts w:ascii="Book Antiqua" w:hAnsi="Book Antiqua"/>
        </w:rPr>
        <w:t>imbusowym</w:t>
      </w:r>
      <w:proofErr w:type="spellEnd"/>
      <w:r w:rsidRPr="0039415D">
        <w:rPr>
          <w:rFonts w:ascii="Book Antiqua" w:hAnsi="Book Antiqua"/>
        </w:rPr>
        <w:t>.</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Suwak do ławy optycznej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Powinien być wykonany ze stali szlachetnej. Suwak z kolumną minimum h = 30 mm do profilowanych ław optycznych.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Uniwersalny wzmacniacz pomiarowy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Do wzmacniania napięć stałych i zmiennych, głównie w doświadczeniach praktycznych. Powinien posiadać 2 tryby pracy: wzmacniacz elektrometru o wysokim oporze wejściowym oraz </w:t>
      </w:r>
      <w:proofErr w:type="spellStart"/>
      <w:r w:rsidRPr="0039415D">
        <w:rPr>
          <w:rFonts w:ascii="Book Antiqua" w:hAnsi="Book Antiqua"/>
        </w:rPr>
        <w:t>Low</w:t>
      </w:r>
      <w:proofErr w:type="spellEnd"/>
      <w:r w:rsidRPr="0039415D">
        <w:rPr>
          <w:rFonts w:ascii="Book Antiqua" w:hAnsi="Book Antiqua"/>
        </w:rPr>
        <w:t xml:space="preserve"> </w:t>
      </w:r>
      <w:proofErr w:type="spellStart"/>
      <w:r w:rsidRPr="0039415D">
        <w:rPr>
          <w:rFonts w:ascii="Book Antiqua" w:hAnsi="Book Antiqua"/>
        </w:rPr>
        <w:t>drift</w:t>
      </w:r>
      <w:proofErr w:type="spellEnd"/>
      <w:r w:rsidRPr="0039415D">
        <w:rPr>
          <w:rFonts w:ascii="Book Antiqua" w:hAnsi="Book Antiqua"/>
        </w:rPr>
        <w:t xml:space="preserve"> dla słabych sygnałów pomiarowych o średniej oporności źródłowej. W obydwu trybach powinno być możliwe dołączenie filtru dolnoprzepustowego w celu eliminacji zakłóceń (np. podczas kreślenia wykresów z pomocą rejestratora). Korzystając z dodatkowych rezystorów wzgl. kondensatorów powinna być możliwość pomiaru także natężenia wzgl. ładunki. Powinien posiadać współczynnik wzmocnienia: 1/10/102 /103/104/105/trwały, dokładność współczynnika wzmocnienia &lt;3%, impedancja wejściowa: &gt;10 13Ω w trybie elektrometru /10 </w:t>
      </w:r>
      <w:proofErr w:type="spellStart"/>
      <w:r w:rsidRPr="0039415D">
        <w:rPr>
          <w:rFonts w:ascii="Book Antiqua" w:hAnsi="Book Antiqua"/>
        </w:rPr>
        <w:t>kΩ</w:t>
      </w:r>
      <w:proofErr w:type="spellEnd"/>
      <w:r w:rsidRPr="0039415D">
        <w:rPr>
          <w:rFonts w:ascii="Book Antiqua" w:hAnsi="Book Antiqua"/>
        </w:rPr>
        <w:t xml:space="preserve"> w trybie </w:t>
      </w:r>
      <w:proofErr w:type="spellStart"/>
      <w:r w:rsidRPr="0039415D">
        <w:rPr>
          <w:rFonts w:ascii="Book Antiqua" w:hAnsi="Book Antiqua"/>
        </w:rPr>
        <w:t>Low</w:t>
      </w:r>
      <w:proofErr w:type="spellEnd"/>
      <w:r w:rsidRPr="0039415D">
        <w:rPr>
          <w:rFonts w:ascii="Book Antiqua" w:hAnsi="Book Antiqua"/>
        </w:rPr>
        <w:t xml:space="preserve"> </w:t>
      </w:r>
      <w:proofErr w:type="spellStart"/>
      <w:r w:rsidRPr="0039415D">
        <w:rPr>
          <w:rFonts w:ascii="Book Antiqua" w:hAnsi="Book Antiqua"/>
        </w:rPr>
        <w:t>drift</w:t>
      </w:r>
      <w:proofErr w:type="spellEnd"/>
      <w:r w:rsidRPr="0039415D">
        <w:rPr>
          <w:rFonts w:ascii="Book Antiqua" w:hAnsi="Book Antiqua"/>
        </w:rPr>
        <w:t xml:space="preserve">, napięcie wejściowe/wyjściowe -10...+10 V, zakres częstotliwości (-3 </w:t>
      </w:r>
      <w:proofErr w:type="spellStart"/>
      <w:r w:rsidRPr="0039415D">
        <w:rPr>
          <w:rFonts w:ascii="Book Antiqua" w:hAnsi="Book Antiqua"/>
        </w:rPr>
        <w:t>dB</w:t>
      </w:r>
      <w:proofErr w:type="spellEnd"/>
      <w:r w:rsidRPr="0039415D">
        <w:rPr>
          <w:rFonts w:ascii="Book Antiqua" w:hAnsi="Book Antiqua"/>
        </w:rPr>
        <w:t>): V=1 0...22 kHz, V=10 0...22 kHz, V=10 2 0...10 kHz, V=10 3 0...6 kHz, V=10 4 0...2,5 kHz, V=10 5 0...2 kHz , powinien posiadać filtr dolnoprzepustowy o stałej czasowej 0s/0,1s/0,3s/1s/3s.</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 xml:space="preserve">Stos termoelektryczny </w:t>
      </w:r>
      <w:proofErr w:type="spellStart"/>
      <w:r w:rsidRPr="0039415D">
        <w:rPr>
          <w:rFonts w:ascii="Book Antiqua" w:hAnsi="Book Antiqua"/>
        </w:rPr>
        <w:t>Molla</w:t>
      </w:r>
      <w:proofErr w:type="spellEnd"/>
      <w:r w:rsidRPr="0039415D">
        <w:rPr>
          <w:rFonts w:ascii="Book Antiqua" w:hAnsi="Book Antiqua"/>
        </w:rPr>
        <w:t xml:space="preserve">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lastRenderedPageBreak/>
        <w:t>Sonda do wykazywania promieniowania cieplnego światła widzialnego i  ultrafioletu. Metalowa obudowa na wsporniku z polerowanym stożkowym reflektorem. 16 połączonych szeregowo termoelementów za zaczernioną powierzchnią pomiarową. Odejmowane okienko ze szkła ochronnego.</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Rurka ochronna do stosu termoelektrycznego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Nakładana na termo czujnik </w:t>
      </w:r>
      <w:proofErr w:type="spellStart"/>
      <w:r w:rsidRPr="0039415D">
        <w:rPr>
          <w:rFonts w:ascii="Book Antiqua" w:hAnsi="Book Antiqua"/>
        </w:rPr>
        <w:t>Molla</w:t>
      </w:r>
      <w:proofErr w:type="spellEnd"/>
      <w:r w:rsidRPr="0039415D">
        <w:rPr>
          <w:rFonts w:ascii="Book Antiqua" w:hAnsi="Book Antiqua"/>
        </w:rPr>
        <w:t xml:space="preserve"> do zmniejszenia kąta pomiaru  (tłumienie promieniowania zakłócającego). Długość minimum 150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Transformator nastawny z prostownikiem, 15VAC/12VD DC: 12 V, 5 A/AC: 15 V, 5 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Powinien posiadać płynnie regulowane napięcia prądu stałego i przemiennego plus dwa stałe napięcia. Napięcie stałe: 0 ... 12 V / 5 A. Napięcia AC: 0 ... 15 V / 5 A; 6 V / 6 A. Krótkotrwale: 0 ... 12 V- / 15 V ~ / 6 A. Krótkotrwale: 6/12 V ~ / 10 A. 3 bezpieczniki  automatyczne 6A / 10A / 10A. Wyjścia nieuziemione i bez styku z masą, chronione przed napięciem zewnętrznym. Gniazda bezpieczne 4 mm. Wyłącznik zasilania / kontrolka zasilania. Odporna na uderzenia, możliwa do piętrowania obudowa z tworzywa sztucznego z uchwytem i podstawką. Chronione uzwojenie pierwotne. Napięcie zasilające: 230 V AC.</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Oprawa żarówki na wsporniku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Oprawka do typowej lampy 100 W z dołączonym na stałe przewodem z 2 wtykami 4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Żarówka 6 V/5 A – 3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Bańka przeźroczysta.</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Przełącznica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Przełącznica używana do równoległego lub szeregowego łączenia paneli obwodów elektrycznych </w:t>
      </w:r>
      <w:r w:rsidR="009923DB">
        <w:rPr>
          <w:rFonts w:ascii="Book Antiqua" w:hAnsi="Book Antiqua"/>
        </w:rPr>
        <w:br/>
      </w:r>
      <w:r w:rsidRPr="0039415D">
        <w:rPr>
          <w:rFonts w:ascii="Book Antiqua" w:hAnsi="Book Antiqua"/>
        </w:rPr>
        <w:t xml:space="preserve">z gniazdami. Możliwe łączenie przełącznic z pomocą zworek w ciągi paneli. Obciążalność 60V-/25V~/10A. Na płycie czołowej powinien znajdować się nadruk schematu połączeń.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Rezystor 100 W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lastRenderedPageBreak/>
        <w:t>Rezystor 100 om; obciążalność 1 W; tolerancja 2%.</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Miernik cyfrowy – 3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Multimetr cyfrowy powinien posiadać zabezpieczenie przed nadnapięciem </w:t>
      </w:r>
      <w:r w:rsidRPr="0039415D">
        <w:rPr>
          <w:rFonts w:ascii="Book Antiqua" w:hAnsi="Book Antiqua"/>
        </w:rPr>
        <w:br/>
        <w:t>i funkcje pomiarowe jak DCV, ACV, DCA, ACA, rezystancja, pojemność, częstotliwość, temperatura, test diod i przebicia z brzęczykiem. Powinien posiadać wyświetlacz LED 3,5 cyfry, podświetlenie tła, ręczny wybór zakresu pomiarowego, wskazanie stanu baterii, test tranzystorów, funkcję zachowywania wartości szczytowych, automatyczne odłączanie zasilania. Powinien posiadać przewody kontrolne, czujnik temperatury typu K.</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Przewód łączeniowy 32 A, niebieski – 4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Pleciony przewód miedziany w wysoce elastycznej izolacji plastikowej koloru niebieskiego. Wtyki bananowe 4 mm. Główka wtyku z gniazdem osiowym do podłączenia kolejnych przewodów. Długość przewodu minimum 50 cm. Przekrój przewodu 2,5 mm. Obciążalność długotrwała 32 A.</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Przewód łączeniowy 32 A, czerwony – 4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Pleciony przewód miedziany w wysoce elastycznej izolacji plastikowej koloru czerwonego. Wtyki bananowe 4 mm. Główka wtyku z gniazdem osiowym do podłączenia kolejnych przewodów. Długość przewodu minimum 50 cm. Przekrój przewodu 2,5 mm. Obciążalność długotrwała 32 A.</w:t>
      </w:r>
    </w:p>
    <w:p w:rsidR="006D50B7" w:rsidRPr="0039415D" w:rsidRDefault="006D50B7" w:rsidP="006D50B7">
      <w:pPr>
        <w:jc w:val="both"/>
        <w:rPr>
          <w:rFonts w:ascii="Book Antiqua" w:hAnsi="Book Antiqua"/>
        </w:rPr>
      </w:pPr>
    </w:p>
    <w:p w:rsidR="006D50B7" w:rsidRPr="0039415D" w:rsidRDefault="006D50B7" w:rsidP="006D50B7">
      <w:pPr>
        <w:pStyle w:val="Akapitzlist"/>
        <w:widowControl/>
        <w:numPr>
          <w:ilvl w:val="0"/>
          <w:numId w:val="8"/>
        </w:numPr>
        <w:autoSpaceDE/>
        <w:autoSpaceDN/>
        <w:spacing w:after="160" w:line="256" w:lineRule="auto"/>
        <w:contextualSpacing/>
        <w:jc w:val="both"/>
        <w:rPr>
          <w:rFonts w:ascii="Book Antiqua" w:hAnsi="Book Antiqua"/>
          <w:b/>
          <w:u w:val="single"/>
        </w:rPr>
      </w:pPr>
      <w:r w:rsidRPr="0039415D">
        <w:rPr>
          <w:rFonts w:ascii="Book Antiqua" w:hAnsi="Book Antiqua"/>
          <w:b/>
          <w:u w:val="single"/>
        </w:rPr>
        <w:t>Kompletny zestaw eksperymentalny: Rozszerzalność cieplna cieczy i ciał stałych</w:t>
      </w:r>
    </w:p>
    <w:p w:rsidR="006D50B7" w:rsidRPr="0039415D" w:rsidRDefault="006D50B7" w:rsidP="006D50B7">
      <w:pPr>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Dylatometr ze wskaźnikiem zegarowym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Powinien być wykonany w formie metalowej kształtki z uchwytami do mocowania rurek do badania ich rozszerzalności cieplnej. Ze wskaźnikiem zegarowym do wskazywania wydłużenia rurek. Wskaźnik zegarowy: zakres pomiaru 0…10 mm</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rozdzielczość wskazywania: 0,01 mm.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Rurka do dylatometru, miedziana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Rurka dylatometru z rowkami ustalającymi w odstępach 200/400/600 mm. Minimalna długość: 640 mm. Minimalna średnica: 8 mm.</w:t>
      </w:r>
    </w:p>
    <w:p w:rsidR="006D50B7" w:rsidRPr="0039415D" w:rsidRDefault="006D50B7" w:rsidP="006D50B7">
      <w:pPr>
        <w:spacing w:line="360" w:lineRule="auto"/>
        <w:ind w:left="360"/>
        <w:jc w:val="both"/>
        <w:rPr>
          <w:rFonts w:ascii="Book Antiqua" w:hAnsi="Book Antiqua"/>
        </w:rPr>
      </w:pPr>
    </w:p>
    <w:p w:rsidR="006D50B7" w:rsidRPr="00B15BBE"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Rurka do dylatometru, aluminiowa – 1 sztuka</w:t>
      </w:r>
    </w:p>
    <w:p w:rsidR="006D50B7" w:rsidRPr="00B15BBE"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lastRenderedPageBreak/>
        <w:t>Rurka do dylatometru, szkło kwarcowe – 1 sztuka</w:t>
      </w: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Termostat zawieszany, do 100 °C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Elektronicznie sterowana mocna pompa  do regulacji temperatury w pojemnikach do 50 litrów. Zawieszany w każdym naczyniu o pojemności do 50 l i maksymalnej grubości ścianki 25 mm.  Nastawa temperatury żądanej powinna odbywać się z pomocą pokrętła z łatwo odczytywaną skalą. Ponadto termostat powinien posiadać nastawiany ogranicznik temperatury zabezpieczający przed przegrzaniem. Wskazanie temperatury rzeczywistej powinno odbywać się z pomocą kontrolnego termometru szklanego. Wychylny wspornik pompy obiegowej powinien zapewniać dobre wymieszanie cieczy  i równomierny rozdział temperatury w całym zbiorniku. Pompa przepływowa powinna posiada</w:t>
      </w:r>
      <w:r w:rsidR="00B15BBE">
        <w:rPr>
          <w:rFonts w:ascii="Book Antiqua" w:hAnsi="Book Antiqua"/>
        </w:rPr>
        <w:t xml:space="preserve">ć </w:t>
      </w:r>
      <w:r w:rsidRPr="0039415D">
        <w:rPr>
          <w:rFonts w:ascii="Book Antiqua" w:hAnsi="Book Antiqua"/>
        </w:rPr>
        <w:t>2-stopniowy obwód systemu redukcji turbulencji. Powinien być wyposa</w:t>
      </w:r>
      <w:r w:rsidR="00B15BBE">
        <w:rPr>
          <w:rFonts w:ascii="Book Antiqua" w:hAnsi="Book Antiqua"/>
        </w:rPr>
        <w:t xml:space="preserve">żony </w:t>
      </w:r>
      <w:r w:rsidRPr="0039415D">
        <w:rPr>
          <w:rFonts w:ascii="Book Antiqua" w:hAnsi="Book Antiqua"/>
        </w:rPr>
        <w:t xml:space="preserve">w zaciski do mocowania do ścian do 25 mm i wspornik pompy przepływowej, termometr kontrolny 0..100 °C, podziałka 0,5 °C oraz uchwyt do termometru kontrolnego. Minimalne zakresy temperatur: 25…100 °C, 20…100 °C (z chłodzeniem przewodu wodnego), -30…100 °C (z innym chłodzeniem). Stała temperatury: +/- 0,4 °C. Wskazanie temperatury: termometr szklany. Minimalna moc grzewcza: 1500W. Minimalna moc pompy: 300 </w:t>
      </w:r>
      <w:proofErr w:type="spellStart"/>
      <w:r w:rsidRPr="0039415D">
        <w:rPr>
          <w:rFonts w:ascii="Book Antiqua" w:hAnsi="Book Antiqua"/>
        </w:rPr>
        <w:t>mbar</w:t>
      </w:r>
      <w:proofErr w:type="spellEnd"/>
      <w:r w:rsidRPr="0039415D">
        <w:rPr>
          <w:rFonts w:ascii="Book Antiqua" w:hAnsi="Book Antiqua"/>
        </w:rPr>
        <w:t>.</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Zestaw pompujący do termostatu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Zestaw powinien umożliwiać przebudowę  termostatu w termostat przepływowy i poprawić stałą temperatury termostatu  poprzez wężownicę chłodzącą lub inne chłodzenie zewnętrzne. W ten sposób poprawi także zakres regulacji temperatury termostatu. Zestaw dodatkowo powinien być wyposażony w: 1 wężownicę chłodząca ze stali szlachetnej, 1 zestaw przepływowy ze stali szlachetnej z kątownikiem mocującym oraz przyłąc</w:t>
      </w:r>
      <w:r w:rsidR="009923DB">
        <w:rPr>
          <w:rFonts w:ascii="Book Antiqua" w:hAnsi="Book Antiqua"/>
        </w:rPr>
        <w:t>zem pompy</w:t>
      </w:r>
      <w:r w:rsidRPr="0039415D">
        <w:rPr>
          <w:rFonts w:ascii="Book Antiqua" w:hAnsi="Book Antiqua"/>
        </w:rPr>
        <w:t xml:space="preserve"> i króćca wypływowego, </w:t>
      </w:r>
      <w:r w:rsidRPr="0039415D">
        <w:rPr>
          <w:rFonts w:ascii="Book Antiqua" w:hAnsi="Book Antiqua"/>
        </w:rPr>
        <w:br/>
        <w:t xml:space="preserve">1 klucz </w:t>
      </w:r>
      <w:proofErr w:type="spellStart"/>
      <w:r w:rsidRPr="0039415D">
        <w:rPr>
          <w:rFonts w:ascii="Book Antiqua" w:hAnsi="Book Antiqua"/>
        </w:rPr>
        <w:t>imbusowy</w:t>
      </w:r>
      <w:proofErr w:type="spellEnd"/>
      <w:r w:rsidRPr="0039415D">
        <w:rPr>
          <w:rFonts w:ascii="Book Antiqua" w:hAnsi="Book Antiqua"/>
        </w:rPr>
        <w:t>, sześciokątny do montowania zestawu dodatków.</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Wanienka do termostatu, 6 l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Powinna być wykonana z przezroczystego odpornego poliwęglanu. Wytrzymałość termiczna do 100 °C.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Termometr laboratoryjny, -10...+100 °C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Termometr z czerwonym napełnieniem. Skala na tekturze. Pierścień do zawieszania. Minimalna długość 250 mm. Głębokość zanurzania zaznaczona przez zwężenie rurki. W opakowaniu ochronnym.</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lastRenderedPageBreak/>
        <w:t>Przewód gumowy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Powinien być wykonany z elastycznej, naturalnej gumy. Odporny na temperaturę w zakresie -30...+70 °C. Średnica wewnętrzna 6 mm. Odpowiedni do ciśnień zbliżonych do ciśnienia otoczenia. Odcinek 1 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Strzykawka 1 ml – 10 sztuk – 1 komplet</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Igły drożne 0,6x60 mm – 20 sztuk – 1 komplet</w:t>
      </w:r>
    </w:p>
    <w:p w:rsidR="006D50B7" w:rsidRPr="0039415D" w:rsidRDefault="006D50B7" w:rsidP="006D50B7">
      <w:pPr>
        <w:pStyle w:val="Akapitzlist"/>
        <w:spacing w:line="360" w:lineRule="auto"/>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Rurka pomiarowa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Do pomiarów zmian objętości cieczy w zależności od temperatury. Określanie współczynnika rozszerzalności objętościowej różnych cieczy. Powinna składać się z: kolby stojącej 100 ml oraz rurki pomiarowej o minimalnych wymiarach: średnica wewnętrzna  4,0 +/- 0,1 mm, grubość ścianki  1,5 mm, skala pomiarowa: długość  300 mm, podziałka 1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Tryskawka, 250 ml, tworzywo sztuczne – 1 sztuka</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Kolba stojąca, 100 ml – 2 sztuki</w:t>
      </w:r>
    </w:p>
    <w:p w:rsidR="006D50B7" w:rsidRPr="0039415D" w:rsidRDefault="006D50B7" w:rsidP="006D50B7">
      <w:pPr>
        <w:pStyle w:val="Akapitzlist"/>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Zlewka szklana, 100 ml, wysoka – 1 sztuka</w:t>
      </w:r>
    </w:p>
    <w:p w:rsidR="006D50B7" w:rsidRPr="0039415D" w:rsidRDefault="006D50B7" w:rsidP="006D50B7">
      <w:pPr>
        <w:pStyle w:val="Akapitzlist"/>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Ester etylowy kwasu octowego, 250 ml – 1 sztuka</w:t>
      </w:r>
    </w:p>
    <w:p w:rsidR="006D50B7" w:rsidRPr="0039415D" w:rsidRDefault="006D50B7" w:rsidP="006D50B7">
      <w:pPr>
        <w:pStyle w:val="Akapitzlist"/>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Gliceryna, 99%, 250 ml – 1 sztuka</w:t>
      </w:r>
    </w:p>
    <w:p w:rsidR="006D50B7" w:rsidRPr="0039415D" w:rsidRDefault="006D50B7" w:rsidP="006D50B7">
      <w:pPr>
        <w:pStyle w:val="Akapitzlist"/>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Olej z oliwek, czysty, 100 ml – 2 sztuka</w:t>
      </w:r>
    </w:p>
    <w:p w:rsidR="006D50B7" w:rsidRPr="0039415D" w:rsidRDefault="006D50B7" w:rsidP="006D50B7">
      <w:pPr>
        <w:pStyle w:val="Akapitzlist"/>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Zabezpieczenie przewodu do d = 8 – 12 mm – 4 sztuki</w:t>
      </w:r>
    </w:p>
    <w:p w:rsidR="006D50B7" w:rsidRPr="0039415D" w:rsidRDefault="006D50B7" w:rsidP="00B15BBE">
      <w:pPr>
        <w:spacing w:line="360" w:lineRule="auto"/>
        <w:ind w:left="360"/>
        <w:jc w:val="both"/>
        <w:rPr>
          <w:rFonts w:ascii="Book Antiqua" w:hAnsi="Book Antiqua"/>
        </w:rPr>
      </w:pPr>
      <w:r w:rsidRPr="0039415D">
        <w:rPr>
          <w:rFonts w:ascii="Book Antiqua" w:hAnsi="Book Antiqua"/>
        </w:rPr>
        <w:t>Opaska zaciskowa do przewodów gazowych i wodnych.</w:t>
      </w:r>
    </w:p>
    <w:p w:rsidR="006D50B7" w:rsidRPr="0039415D" w:rsidRDefault="006D50B7" w:rsidP="006D50B7">
      <w:pPr>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Przewód gumowy, średnica wewnętrzna d = 10 mm</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Powinien być koloru czerwonego, z elastycznej gumy naturalnej, odporny na temp. -30...70 °C. Dla próżni lub lekkiego nadciśnienia. Wyposażony w łączniki do przewodów.</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8"/>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Kompletny zestaw eksperymentalny: Kolektor słoneczny</w:t>
      </w:r>
    </w:p>
    <w:p w:rsidR="006D50B7" w:rsidRPr="0039415D" w:rsidRDefault="006D50B7" w:rsidP="006D50B7">
      <w:pPr>
        <w:pStyle w:val="Akapitzlist"/>
        <w:spacing w:line="360" w:lineRule="auto"/>
        <w:jc w:val="both"/>
        <w:rPr>
          <w:rFonts w:ascii="Book Antiqua" w:hAnsi="Book Antiqua"/>
          <w:b/>
          <w:u w:val="single"/>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Kolektor słoneczny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Powinien być wykonany jako kompaktowy przyrząd do poznania wszystkich funkcji kolektora. Czarny absorber z blachy szlachetnej z 2 miejscami pomiarowymi temperatury na wlocie i wylocie cieczy. Odłączane tylne zwierciadło metalowe i przednia warstwa ochronna ze szkła. Metalowa ramka ze skalą do ustalania kata pochylenia. Minimalne wymiary absorbera (mm): 300 x 400, objętość absorbera ca 50 ml. Tłumienie z pomocą pianki poliuretanowej. Niezbędny stojak do mocowania kolektora.</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Termometr laboratoryjny, -10...+100 °C – 2 sztuki:</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Termometr z czerwonym napełnieniem. Skala na tekturze. Pierścień do zawieszania. Minimalna długość 250 mm. Głębokość zanurzania zaznaczona przez zwężenie rurki. W opakowaniu ochronnym.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Termometr laboratoryjny, z nurnikiem, -10...+ 110 °C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Termometr z czerwonym napełnieniem. Skala na tekturze. Pierścień do zawieszania. Minimalna długość 250 mm. Głębokość zanurzania zaznaczona przez zwężenie rurki. W opakowaniu ochronnym.</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Pompa obiegowa z przepływomierzem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Do dostarczania wody i nastawiania objętości np. w kolektorze słonecznym. Pompa zębata z przepływomierzem z dokładnie nastawianym zaworem iglicowym. Na płycie czołowej powinny znajdować się dwa gniazda wtykowe 4 mm do dołączania zasilania. Minimalny zakres pomiarowy: 0…200 cm kub./min. Podziałka: 10 cm kub./min. Ciecz: woda. Położenie robocze: pionowe. Temperatura: maks. 90 °C. Przyłącze przewodu: d=10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Zasilacz, DC: 0...12 V, 2 A / AC: 6 V, 12 V, 5 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Powinien być zabezpieczony przeciwzwarciowo na wyjściu prądu stałego i automatycznemu zabezpieczeniu na wyjściu prądu zmiennego. Napięcie stałe regulowane bezstopniowo, stabilizowane i </w:t>
      </w:r>
      <w:proofErr w:type="spellStart"/>
      <w:r w:rsidRPr="0039415D">
        <w:rPr>
          <w:rFonts w:ascii="Book Antiqua" w:hAnsi="Book Antiqua"/>
        </w:rPr>
        <w:t>bezzwarciowe</w:t>
      </w:r>
      <w:proofErr w:type="spellEnd"/>
      <w:r w:rsidRPr="0039415D">
        <w:rPr>
          <w:rFonts w:ascii="Book Antiqua" w:hAnsi="Book Antiqua"/>
        </w:rPr>
        <w:t xml:space="preserve">. Dodatkowo wyjścia napięcia zmiennego z automatycznym wyłącznikiem zabezpieczenia nadprądowego. Wyjście prądu stałego 0...12 V-/2 A; Wyjście prądu zmiennego 6 V~/12 V~/5 A; Przyłącza: bezpieczne gniazda 4 mm; regulacja prądu stałego 0...2 A; tętnienia resztkowe U : &lt; 5 </w:t>
      </w:r>
      <w:proofErr w:type="spellStart"/>
      <w:r w:rsidRPr="0039415D">
        <w:rPr>
          <w:rFonts w:ascii="Book Antiqua" w:hAnsi="Book Antiqua"/>
        </w:rPr>
        <w:t>mV</w:t>
      </w:r>
      <w:proofErr w:type="spellEnd"/>
      <w:r w:rsidRPr="0039415D">
        <w:rPr>
          <w:rFonts w:ascii="Book Antiqua" w:hAnsi="Book Antiqua"/>
        </w:rPr>
        <w:t xml:space="preserve">; opór wewnętrzny: &lt; 10 </w:t>
      </w:r>
      <w:proofErr w:type="spellStart"/>
      <w:r w:rsidRPr="0039415D">
        <w:rPr>
          <w:rFonts w:ascii="Book Antiqua" w:hAnsi="Book Antiqua"/>
        </w:rPr>
        <w:t>mÙ</w:t>
      </w:r>
      <w:proofErr w:type="spellEnd"/>
      <w:r w:rsidRPr="0039415D">
        <w:rPr>
          <w:rFonts w:ascii="Book Antiqua" w:hAnsi="Book Antiqua"/>
        </w:rPr>
        <w:t xml:space="preserve">; max. wydajność mocy 60 VA; </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Wymiennik ciepła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Do przesyłania energii uzyskanej z kolektora słonecznego do innego systemu, np. pompa cieplna. W kształcie zwoju, ocynkowana rura miedziana. Średnica zewnętrzna 100 mm. Końcówki rurki do przewodu o średnicy 10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Podstawa do kolektora słonecznego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Do mocowania kolektora słonecznego, z możliwością ustawienia pod dowolnym kątem. </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Grzałka zanurzana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Grzałka zanurzana z wtykiem uziemiającym i zabezpieczeniem przed przegrzaniem. Minimalna moc 1000W.</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Żarówka halogenowa 1000 W – 1 sztuka</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pStyle w:val="Akapitzlist"/>
        <w:widowControl/>
        <w:numPr>
          <w:ilvl w:val="0"/>
          <w:numId w:val="11"/>
        </w:numPr>
        <w:autoSpaceDE/>
        <w:autoSpaceDN/>
        <w:spacing w:after="160" w:line="360" w:lineRule="auto"/>
        <w:contextualSpacing/>
        <w:jc w:val="both"/>
        <w:rPr>
          <w:rFonts w:ascii="Book Antiqua" w:hAnsi="Book Antiqua"/>
        </w:rPr>
      </w:pPr>
      <w:r w:rsidRPr="0039415D">
        <w:rPr>
          <w:rFonts w:ascii="Book Antiqua" w:hAnsi="Book Antiqua"/>
        </w:rPr>
        <w:t>Dmuchawa ciepłe/zimne powietrze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Dmuchawa z dwoma stopniami nawiewu zimnego i czterema stopniami nawiewu ciepłego powietrza. Zabezpieczenie przed przegrzaniem. Z nastawnym rzeczywistym stopniem chłodzeni. Minimalna moc: 1700 W.</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2"/>
        </w:numPr>
        <w:autoSpaceDE/>
        <w:autoSpaceDN/>
        <w:spacing w:after="160" w:line="360" w:lineRule="auto"/>
        <w:contextualSpacing/>
        <w:jc w:val="both"/>
        <w:rPr>
          <w:rFonts w:ascii="Book Antiqua" w:hAnsi="Book Antiqua"/>
        </w:rPr>
      </w:pPr>
      <w:r w:rsidRPr="0039415D">
        <w:rPr>
          <w:rFonts w:ascii="Book Antiqua" w:hAnsi="Book Antiqua"/>
        </w:rPr>
        <w:t>Stopka trójnożna statywu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Powinna być ustawiana niwelacyjnie w poziomie. Powinna charakteryzować  się wysoką stabilnością do pewnego mocowania akcesoriów statywowych.  Powinna zapewnić mocowanie prętów w pryzmatycznych gniazdach z zaciskami śrubowymi. Na każdym ramieniu śruba niwelacyjna. Powinna być wyp</w:t>
      </w:r>
      <w:r w:rsidR="00B15BBE">
        <w:rPr>
          <w:rFonts w:ascii="Book Antiqua" w:hAnsi="Book Antiqua"/>
        </w:rPr>
        <w:t xml:space="preserve">osażona </w:t>
      </w:r>
      <w:r w:rsidRPr="0039415D">
        <w:rPr>
          <w:rFonts w:ascii="Book Antiqua" w:hAnsi="Book Antiqua"/>
        </w:rPr>
        <w:t xml:space="preserve">w zaciski śrubowe stalowe z plastikowymi motylkami. Śruby niwelacyjne powinny być wykonane z tworzywa sztucznego. Średnica mocowanego </w:t>
      </w:r>
      <w:proofErr w:type="spellStart"/>
      <w:r w:rsidRPr="0039415D">
        <w:rPr>
          <w:rFonts w:ascii="Book Antiqua" w:hAnsi="Book Antiqua"/>
        </w:rPr>
        <w:t>prętu</w:t>
      </w:r>
      <w:proofErr w:type="spellEnd"/>
      <w:r w:rsidRPr="0039415D">
        <w:rPr>
          <w:rFonts w:ascii="Book Antiqua" w:hAnsi="Book Antiqua"/>
        </w:rPr>
        <w:t xml:space="preserve"> 4...14 mm; długość ramienia minimum 110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2"/>
        </w:numPr>
        <w:autoSpaceDE/>
        <w:autoSpaceDN/>
        <w:spacing w:after="160" w:line="360" w:lineRule="auto"/>
        <w:contextualSpacing/>
        <w:jc w:val="both"/>
        <w:rPr>
          <w:rFonts w:ascii="Book Antiqua" w:hAnsi="Book Antiqua"/>
        </w:rPr>
      </w:pPr>
      <w:r w:rsidRPr="0039415D">
        <w:rPr>
          <w:rFonts w:ascii="Book Antiqua" w:hAnsi="Book Antiqua"/>
        </w:rPr>
        <w:t>Drążek statywu, stal szlachetna 18/8, 250 mm, d = 10 mm – 2 sztuki</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pStyle w:val="Akapitzlist"/>
        <w:widowControl/>
        <w:numPr>
          <w:ilvl w:val="0"/>
          <w:numId w:val="12"/>
        </w:numPr>
        <w:autoSpaceDE/>
        <w:autoSpaceDN/>
        <w:spacing w:after="160" w:line="360" w:lineRule="auto"/>
        <w:contextualSpacing/>
        <w:jc w:val="both"/>
        <w:rPr>
          <w:rFonts w:ascii="Book Antiqua" w:hAnsi="Book Antiqua"/>
        </w:rPr>
      </w:pPr>
      <w:r w:rsidRPr="0039415D">
        <w:rPr>
          <w:rFonts w:ascii="Book Antiqua" w:hAnsi="Book Antiqua"/>
        </w:rPr>
        <w:t>Zacisk podwójny – 2 sztuki:</w:t>
      </w:r>
    </w:p>
    <w:p w:rsidR="006D50B7" w:rsidRPr="0039415D" w:rsidRDefault="006D50B7" w:rsidP="006D50B7">
      <w:pPr>
        <w:pStyle w:val="Akapitzlist"/>
        <w:rPr>
          <w:rFonts w:ascii="Book Antiqua" w:hAnsi="Book Antiqua"/>
        </w:rPr>
      </w:pP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 xml:space="preserve">Podwójny zacisk krzyżowy do drążków statywu z okrągłym i kwadratowym przekrojem. </w:t>
      </w:r>
      <w:r w:rsidRPr="0039415D">
        <w:rPr>
          <w:rFonts w:ascii="Book Antiqua" w:hAnsi="Book Antiqua"/>
        </w:rPr>
        <w:lastRenderedPageBreak/>
        <w:t>Mocowanie drążków krzyżowe, T lub równoległe. Powinien być wykonany z aluminium, lakierowany proszkowo</w:t>
      </w:r>
      <w:r w:rsidR="00B15BBE">
        <w:rPr>
          <w:rFonts w:ascii="Book Antiqua" w:hAnsi="Book Antiqua"/>
        </w:rPr>
        <w:t xml:space="preserve">. Powinien być wyposażony </w:t>
      </w:r>
      <w:r w:rsidRPr="0039415D">
        <w:rPr>
          <w:rFonts w:ascii="Book Antiqua" w:hAnsi="Book Antiqua"/>
        </w:rPr>
        <w:t>w szybko zwalniające śruby zawiasów.</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3"/>
        </w:numPr>
        <w:autoSpaceDE/>
        <w:autoSpaceDN/>
        <w:spacing w:after="160" w:line="360" w:lineRule="auto"/>
        <w:ind w:left="714" w:hanging="357"/>
        <w:contextualSpacing/>
        <w:jc w:val="both"/>
        <w:rPr>
          <w:rFonts w:ascii="Book Antiqua" w:hAnsi="Book Antiqua"/>
        </w:rPr>
      </w:pPr>
      <w:r w:rsidRPr="0039415D">
        <w:rPr>
          <w:rFonts w:ascii="Book Antiqua" w:hAnsi="Book Antiqua"/>
        </w:rPr>
        <w:t>Zacisk uniwersalny, śruba nastawna na ruchomym pręcie – 1 sztuka:</w:t>
      </w:r>
    </w:p>
    <w:p w:rsidR="006D50B7" w:rsidRPr="0039415D" w:rsidRDefault="006D50B7" w:rsidP="006D50B7">
      <w:pPr>
        <w:spacing w:line="360" w:lineRule="auto"/>
        <w:ind w:left="357"/>
        <w:jc w:val="both"/>
        <w:rPr>
          <w:rFonts w:ascii="Book Antiqua" w:hAnsi="Book Antiqua"/>
        </w:rPr>
      </w:pPr>
      <w:r w:rsidRPr="0039415D">
        <w:rPr>
          <w:rFonts w:ascii="Book Antiqua" w:hAnsi="Book Antiqua"/>
        </w:rPr>
        <w:t xml:space="preserve">Do mocowania cienkich rurek i prętów, okrągłe łapki z wykładziną korkową. Szerokość mocowania 0...80 mm, długość całkowita 230 mm, średnica trzpienia 10 mm. Nie lakierowana. </w:t>
      </w:r>
    </w:p>
    <w:p w:rsidR="006D50B7" w:rsidRPr="0039415D" w:rsidRDefault="006D50B7" w:rsidP="006D50B7">
      <w:pPr>
        <w:spacing w:line="360" w:lineRule="auto"/>
        <w:ind w:left="709"/>
        <w:jc w:val="both"/>
        <w:rPr>
          <w:rFonts w:ascii="Book Antiqua" w:hAnsi="Book Antiqua"/>
        </w:rPr>
      </w:pPr>
    </w:p>
    <w:p w:rsidR="006D50B7" w:rsidRPr="0039415D" w:rsidRDefault="006D50B7" w:rsidP="006D50B7">
      <w:pPr>
        <w:pStyle w:val="Akapitzlist"/>
        <w:widowControl/>
        <w:numPr>
          <w:ilvl w:val="0"/>
          <w:numId w:val="13"/>
        </w:numPr>
        <w:autoSpaceDE/>
        <w:autoSpaceDN/>
        <w:spacing w:after="160" w:line="360" w:lineRule="auto"/>
        <w:ind w:left="714" w:hanging="357"/>
        <w:contextualSpacing/>
        <w:jc w:val="both"/>
        <w:rPr>
          <w:rFonts w:ascii="Book Antiqua" w:hAnsi="Book Antiqua"/>
        </w:rPr>
      </w:pPr>
      <w:r w:rsidRPr="0039415D">
        <w:rPr>
          <w:rFonts w:ascii="Book Antiqua" w:hAnsi="Book Antiqua"/>
        </w:rPr>
        <w:t>Zlewka 2000 ml, wysoka – 1 sztuka</w:t>
      </w:r>
    </w:p>
    <w:p w:rsidR="006D50B7" w:rsidRPr="0039415D" w:rsidRDefault="006D50B7" w:rsidP="006D50B7">
      <w:pPr>
        <w:pStyle w:val="Akapitzlist"/>
        <w:spacing w:line="360" w:lineRule="auto"/>
        <w:ind w:left="709"/>
        <w:jc w:val="both"/>
        <w:rPr>
          <w:rFonts w:ascii="Book Antiqua" w:hAnsi="Book Antiqua"/>
        </w:rPr>
      </w:pPr>
    </w:p>
    <w:p w:rsidR="006D50B7" w:rsidRPr="0039415D" w:rsidRDefault="006D50B7" w:rsidP="006D50B7">
      <w:pPr>
        <w:pStyle w:val="Akapitzlist"/>
        <w:widowControl/>
        <w:numPr>
          <w:ilvl w:val="0"/>
          <w:numId w:val="13"/>
        </w:numPr>
        <w:autoSpaceDE/>
        <w:autoSpaceDN/>
        <w:spacing w:after="160" w:line="360" w:lineRule="auto"/>
        <w:ind w:left="714" w:hanging="357"/>
        <w:contextualSpacing/>
        <w:jc w:val="both"/>
        <w:rPr>
          <w:rFonts w:ascii="Book Antiqua" w:hAnsi="Book Antiqua"/>
        </w:rPr>
      </w:pPr>
      <w:r w:rsidRPr="0039415D">
        <w:rPr>
          <w:rFonts w:ascii="Book Antiqua" w:hAnsi="Book Antiqua"/>
        </w:rPr>
        <w:t>Zlewka 5000 ml niska – 1 sztuka</w:t>
      </w:r>
    </w:p>
    <w:p w:rsidR="006D50B7" w:rsidRPr="0039415D" w:rsidRDefault="006D50B7" w:rsidP="006D50B7">
      <w:pPr>
        <w:pStyle w:val="Akapitzlist"/>
        <w:ind w:left="709"/>
        <w:rPr>
          <w:rFonts w:ascii="Book Antiqua" w:hAnsi="Book Antiqua"/>
        </w:rPr>
      </w:pPr>
    </w:p>
    <w:p w:rsidR="006D50B7" w:rsidRPr="0039415D" w:rsidRDefault="006D50B7" w:rsidP="006D50B7">
      <w:pPr>
        <w:pStyle w:val="Akapitzlist"/>
        <w:widowControl/>
        <w:numPr>
          <w:ilvl w:val="0"/>
          <w:numId w:val="13"/>
        </w:numPr>
        <w:autoSpaceDE/>
        <w:autoSpaceDN/>
        <w:spacing w:after="160" w:line="360" w:lineRule="auto"/>
        <w:ind w:left="714" w:hanging="357"/>
        <w:contextualSpacing/>
        <w:jc w:val="both"/>
        <w:rPr>
          <w:rFonts w:ascii="Book Antiqua" w:hAnsi="Book Antiqua"/>
        </w:rPr>
      </w:pPr>
      <w:r w:rsidRPr="0039415D">
        <w:rPr>
          <w:rFonts w:ascii="Book Antiqua" w:hAnsi="Book Antiqua"/>
        </w:rPr>
        <w:t>Przewód gazowy, zbrojony – 3 sztuki:</w:t>
      </w:r>
    </w:p>
    <w:p w:rsidR="006D50B7" w:rsidRPr="0039415D" w:rsidRDefault="006D50B7" w:rsidP="006D50B7">
      <w:pPr>
        <w:pStyle w:val="Akapitzlist"/>
        <w:ind w:left="709"/>
        <w:rPr>
          <w:rFonts w:ascii="Book Antiqua" w:hAnsi="Book Antiqua"/>
        </w:rPr>
      </w:pPr>
    </w:p>
    <w:p w:rsidR="006D50B7" w:rsidRPr="0039415D" w:rsidRDefault="006D50B7" w:rsidP="006D50B7">
      <w:pPr>
        <w:spacing w:line="360" w:lineRule="auto"/>
        <w:ind w:left="357"/>
        <w:jc w:val="both"/>
        <w:rPr>
          <w:rFonts w:ascii="Book Antiqua" w:hAnsi="Book Antiqua"/>
        </w:rPr>
      </w:pPr>
      <w:r w:rsidRPr="0039415D">
        <w:rPr>
          <w:rFonts w:ascii="Book Antiqua" w:hAnsi="Book Antiqua"/>
        </w:rPr>
        <w:t xml:space="preserve">Przewód gazowy do palników gazowych. Zbrojony, długość 1 m. Ciśnienie robocze do 100 </w:t>
      </w:r>
      <w:proofErr w:type="spellStart"/>
      <w:r w:rsidRPr="0039415D">
        <w:rPr>
          <w:rFonts w:ascii="Book Antiqua" w:hAnsi="Book Antiqua"/>
        </w:rPr>
        <w:t>mbar</w:t>
      </w:r>
      <w:proofErr w:type="spellEnd"/>
      <w:r w:rsidRPr="0039415D">
        <w:rPr>
          <w:rFonts w:ascii="Book Antiqua" w:hAnsi="Book Antiqua"/>
        </w:rPr>
        <w:t>.  Średnica wewnętrzna 10 mm. Duża elastyczność.</w:t>
      </w:r>
    </w:p>
    <w:p w:rsidR="006D50B7" w:rsidRPr="0039415D" w:rsidRDefault="006D50B7" w:rsidP="006D50B7">
      <w:pPr>
        <w:spacing w:line="360" w:lineRule="auto"/>
        <w:ind w:left="709"/>
        <w:jc w:val="both"/>
        <w:rPr>
          <w:rFonts w:ascii="Book Antiqua" w:hAnsi="Book Antiqua"/>
        </w:rPr>
      </w:pPr>
    </w:p>
    <w:p w:rsidR="006D50B7" w:rsidRPr="0039415D" w:rsidRDefault="006D50B7" w:rsidP="006D50B7">
      <w:pPr>
        <w:pStyle w:val="Akapitzlist"/>
        <w:widowControl/>
        <w:numPr>
          <w:ilvl w:val="0"/>
          <w:numId w:val="14"/>
        </w:numPr>
        <w:autoSpaceDE/>
        <w:autoSpaceDN/>
        <w:spacing w:after="160" w:line="360" w:lineRule="auto"/>
        <w:ind w:left="714" w:hanging="357"/>
        <w:contextualSpacing/>
        <w:jc w:val="both"/>
        <w:rPr>
          <w:rFonts w:ascii="Book Antiqua" w:hAnsi="Book Antiqua"/>
        </w:rPr>
      </w:pPr>
      <w:r w:rsidRPr="0039415D">
        <w:rPr>
          <w:rFonts w:ascii="Book Antiqua" w:hAnsi="Book Antiqua"/>
        </w:rPr>
        <w:t>Taśma pomiarowa, l = 2000 mm – 1 sztuka:</w:t>
      </w:r>
    </w:p>
    <w:p w:rsidR="006D50B7" w:rsidRPr="0039415D" w:rsidRDefault="006D50B7" w:rsidP="006D50B7">
      <w:pPr>
        <w:spacing w:line="360" w:lineRule="auto"/>
        <w:ind w:left="357"/>
        <w:jc w:val="both"/>
        <w:rPr>
          <w:rFonts w:ascii="Book Antiqua" w:hAnsi="Book Antiqua"/>
        </w:rPr>
      </w:pPr>
      <w:r w:rsidRPr="0039415D">
        <w:rPr>
          <w:rFonts w:ascii="Book Antiqua" w:hAnsi="Book Antiqua"/>
        </w:rPr>
        <w:t>Skala centymetrowa i milimetrowa. Z urządzeniem blokującym wysuw.</w:t>
      </w:r>
    </w:p>
    <w:p w:rsidR="006D50B7" w:rsidRPr="0039415D" w:rsidRDefault="006D50B7" w:rsidP="006D50B7">
      <w:pPr>
        <w:spacing w:line="360" w:lineRule="auto"/>
        <w:ind w:left="709"/>
        <w:jc w:val="both"/>
        <w:rPr>
          <w:rFonts w:ascii="Book Antiqua" w:hAnsi="Book Antiqua"/>
        </w:rPr>
      </w:pPr>
    </w:p>
    <w:p w:rsidR="006D50B7" w:rsidRPr="0039415D" w:rsidRDefault="006D50B7" w:rsidP="006D50B7">
      <w:pPr>
        <w:pStyle w:val="Akapitzlist"/>
        <w:widowControl/>
        <w:numPr>
          <w:ilvl w:val="0"/>
          <w:numId w:val="9"/>
        </w:numPr>
        <w:autoSpaceDE/>
        <w:autoSpaceDN/>
        <w:spacing w:after="160" w:line="360" w:lineRule="auto"/>
        <w:contextualSpacing/>
        <w:jc w:val="both"/>
        <w:rPr>
          <w:rFonts w:ascii="Book Antiqua" w:hAnsi="Book Antiqua"/>
        </w:rPr>
      </w:pPr>
      <w:r w:rsidRPr="0039415D">
        <w:rPr>
          <w:rFonts w:ascii="Book Antiqua" w:hAnsi="Book Antiqua"/>
        </w:rPr>
        <w:t>Stoper cyfrowy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Czas pomiaru 24 godz., dokładność pomiaru 1/100 sekundy, zasilany baterią. Powinien mieć możliwość pomiaru czasu głównego oraz międzyczasów, powinien posiadać kalendarz.</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Przewód łączeniowy 32 A, 750 mm, czerwony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Pleciony przewód miedziany w wysoce elastycznej izolacji plastikowej koloru czerwonego. Wtyki bananowe 4 mm. Główka wtyku z gniazdem osiowym do podłączenia kolejnych przewodów. Długość przewodu minimum 75 cm. Przekrój przewodu 2,5 mm. Obciążalność długotrwała 32 A.</w:t>
      </w:r>
    </w:p>
    <w:p w:rsidR="006D50B7" w:rsidRPr="0039415D" w:rsidRDefault="006D50B7" w:rsidP="00B15BBE">
      <w:pPr>
        <w:spacing w:line="360" w:lineRule="auto"/>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Przewód łączeniowy 32 A, niebieski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Pleciony przewód miedziany w wysoce elastycznej izolacji plastikowej koloru niebieskiego. Wtyki bananowe 4 mm. Główka wtyku z gniazdem osiowym do podłączenia kolejnych przewodów. Długość przewodu minimum 75 cm. Przekrój przewodu 2,5 mm. Obciążalność długotrwała 32 A.</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lastRenderedPageBreak/>
        <w:t>Stopka statywu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Możliwa do niwelowania stopka statywu o bardzo wysokiej stabilności. Powinna posiadać minimum 6 punktów mocowania drążków statywowych i służyć jako stabilna podstawa do większych konstrukcji eksperymentalnych. Powinna być wykonana z materiału lakierowanego, niemagnetycznego. Powinna posiadać minimum: 3 stabilne stopki niwelacyjne, 6 miejsc do mocowania prętów okrągłych i o przekroju kwadratowym, mocowanie w otworach pryzmatycznych ze śrubami dociskowymi. Zakres zaciskania: prętów okrągłych (średnica) maksimum 14 mm a profili o przekroju kwadratowym   maksimum 12x12 mm. Powinna być wyposażona w śruby dociskowe stalowe z główką z tworzywa. Minimalna długość ramienia statywu 300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pStyle w:val="Akapitzlist"/>
        <w:widowControl/>
        <w:numPr>
          <w:ilvl w:val="0"/>
          <w:numId w:val="10"/>
        </w:numPr>
        <w:autoSpaceDE/>
        <w:autoSpaceDN/>
        <w:spacing w:after="160" w:line="360" w:lineRule="auto"/>
        <w:contextualSpacing/>
        <w:jc w:val="both"/>
        <w:rPr>
          <w:rFonts w:ascii="Book Antiqua" w:hAnsi="Book Antiqua"/>
        </w:rPr>
      </w:pPr>
      <w:r w:rsidRPr="0039415D">
        <w:rPr>
          <w:rFonts w:ascii="Book Antiqua" w:hAnsi="Book Antiqua"/>
        </w:rPr>
        <w:t>Uchwyt płyt – 1 sztuka:</w:t>
      </w:r>
    </w:p>
    <w:p w:rsidR="006D50B7" w:rsidRPr="0039415D" w:rsidRDefault="006D50B7" w:rsidP="006D50B7">
      <w:pPr>
        <w:spacing w:line="360" w:lineRule="auto"/>
        <w:ind w:left="360"/>
        <w:jc w:val="both"/>
        <w:rPr>
          <w:rFonts w:ascii="Book Antiqua" w:hAnsi="Book Antiqua"/>
        </w:rPr>
      </w:pPr>
      <w:r w:rsidRPr="0039415D">
        <w:rPr>
          <w:rFonts w:ascii="Book Antiqua" w:hAnsi="Book Antiqua"/>
        </w:rPr>
        <w:t>Do mocowania płyt itp., o grubości do 35 mm. Z uchwytem i śrubą mocującą. Szerokość otwarcia: 2 ... 35 mm. Minimalna długość wspornika: 60 mm. Minimalna średnica wspornika: 10 mm.</w:t>
      </w:r>
    </w:p>
    <w:p w:rsidR="006D50B7" w:rsidRPr="0039415D" w:rsidRDefault="006D50B7" w:rsidP="006D50B7">
      <w:pPr>
        <w:spacing w:line="360" w:lineRule="auto"/>
        <w:ind w:left="360"/>
        <w:jc w:val="both"/>
        <w:rPr>
          <w:rFonts w:ascii="Book Antiqua" w:hAnsi="Book Antiqua"/>
        </w:rPr>
      </w:pPr>
    </w:p>
    <w:p w:rsidR="006D50B7" w:rsidRPr="0039415D" w:rsidRDefault="006D50B7" w:rsidP="006D50B7">
      <w:pPr>
        <w:ind w:firstLine="708"/>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Oferowane zestawy muszą zawierać wszystkie powyższe podzespoły i elementy niezbędne do jego bezproblemowego funkcjonowania, a ich rozmiary muszą umożliwiać ustawienie ich na typowych stołach laboratoryjnych, nie wymagających żadnych dodatkowych adaptacji w zakresie instalacji elektrycznej. Oferowane zestawy powinny posiadać świadectwo zgodności z normą CE. Zestawy muszą być wyposażone</w:t>
      </w:r>
      <w:r w:rsidR="00B15BBE">
        <w:rPr>
          <w:rFonts w:ascii="Book Antiqua" w:hAnsi="Book Antiqua"/>
        </w:rPr>
        <w:t xml:space="preserve"> w</w:t>
      </w:r>
      <w:r w:rsidRPr="0039415D">
        <w:rPr>
          <w:rFonts w:ascii="Book Antiqua" w:hAnsi="Book Antiqua"/>
        </w:rPr>
        <w:t xml:space="preserve"> instrukcję do realizacji eksperymentów oraz instrukcje ważniejszych przyrządów wchodzących w ich skład. Instrukcje te muszą być dostarczone w języku polskim. Ponadto Wykonawca w ramach dostawy: dostarczy urządzenia do miejsca (pomieszczenia) wskazanego przez Zamawiającego, dokona montażu i uruchomienia urządzeń, zapewni gwarancję minimum 12 miesięcy, przeprowadzi szkolenie z obsługi eksperymentów. </w:t>
      </w:r>
    </w:p>
    <w:p w:rsidR="006D50B7" w:rsidRPr="0039415D" w:rsidRDefault="006D50B7" w:rsidP="006D50B7">
      <w:pPr>
        <w:spacing w:line="360" w:lineRule="auto"/>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2</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Przedmiotem zamówienia jest </w:t>
      </w:r>
      <w:r w:rsidRPr="0039415D">
        <w:rPr>
          <w:rFonts w:ascii="Book Antiqua" w:hAnsi="Book Antiqua"/>
          <w:color w:val="000000"/>
        </w:rPr>
        <w:t>zakup aparatury pomiarowej</w:t>
      </w:r>
      <w:r w:rsidRPr="0039415D">
        <w:rPr>
          <w:rFonts w:ascii="Book Antiqua" w:hAnsi="Book Antiqua"/>
        </w:rPr>
        <w:t>, tj.:</w:t>
      </w:r>
    </w:p>
    <w:p w:rsidR="00C16F58" w:rsidRPr="0039415D" w:rsidRDefault="006D50B7" w:rsidP="00C16F58">
      <w:pPr>
        <w:pStyle w:val="Akapitzlist"/>
        <w:widowControl/>
        <w:numPr>
          <w:ilvl w:val="0"/>
          <w:numId w:val="27"/>
        </w:numPr>
        <w:autoSpaceDE/>
        <w:autoSpaceDN/>
        <w:spacing w:after="160" w:line="360" w:lineRule="auto"/>
        <w:contextualSpacing/>
        <w:jc w:val="both"/>
        <w:rPr>
          <w:rFonts w:ascii="Book Antiqua" w:hAnsi="Book Antiqua"/>
        </w:rPr>
      </w:pPr>
      <w:r w:rsidRPr="0039415D">
        <w:rPr>
          <w:rFonts w:ascii="Book Antiqua" w:hAnsi="Book Antiqua"/>
        </w:rPr>
        <w:t>Multimetr cyfrowy – 2 sztuki.</w:t>
      </w:r>
    </w:p>
    <w:p w:rsidR="006D50B7" w:rsidRPr="0039415D" w:rsidRDefault="006D50B7" w:rsidP="00C16F58">
      <w:pPr>
        <w:pStyle w:val="Akapitzlist"/>
        <w:widowControl/>
        <w:numPr>
          <w:ilvl w:val="0"/>
          <w:numId w:val="27"/>
        </w:numPr>
        <w:autoSpaceDE/>
        <w:autoSpaceDN/>
        <w:spacing w:after="160" w:line="360" w:lineRule="auto"/>
        <w:contextualSpacing/>
        <w:jc w:val="both"/>
        <w:rPr>
          <w:rFonts w:ascii="Book Antiqua" w:hAnsi="Book Antiqua"/>
        </w:rPr>
      </w:pPr>
      <w:r w:rsidRPr="0039415D">
        <w:rPr>
          <w:rFonts w:ascii="Book Antiqua" w:hAnsi="Book Antiqua"/>
        </w:rPr>
        <w:t>Oscyloskop cyfrowy – 2 sztuki.</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15"/>
        </w:numPr>
        <w:autoSpaceDE/>
        <w:autoSpaceDN/>
        <w:spacing w:after="160" w:line="256" w:lineRule="auto"/>
        <w:contextualSpacing/>
        <w:jc w:val="both"/>
        <w:rPr>
          <w:rFonts w:ascii="Book Antiqua" w:hAnsi="Book Antiqua"/>
          <w:b/>
          <w:u w:val="single"/>
        </w:rPr>
      </w:pPr>
      <w:r w:rsidRPr="0039415D">
        <w:rPr>
          <w:rFonts w:ascii="Book Antiqua" w:hAnsi="Book Antiqua"/>
          <w:b/>
          <w:u w:val="single"/>
        </w:rPr>
        <w:lastRenderedPageBreak/>
        <w:t>Multimetr cyfrowy – 2 sztuki:</w:t>
      </w:r>
    </w:p>
    <w:p w:rsidR="006D50B7" w:rsidRPr="0039415D" w:rsidRDefault="006D50B7" w:rsidP="006D50B7">
      <w:pPr>
        <w:pStyle w:val="Akapitzlist"/>
        <w:jc w:val="both"/>
        <w:rPr>
          <w:rFonts w:ascii="Book Antiqua" w:hAnsi="Book Antiqua"/>
          <w:b/>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Wyświetlacz wbudowany 6,5 cyfry. Funkcje pomiarowe: napięcie stałe (DC), prąd stały (DC), napięcie zmienne (AC), prąd zmienny (AC), rezystancja dwu- i  czteroprzewodowa, częstotliwość sygnału, okres sygnału, testowanie diod półprzewodnikowych, testowanie ciągłości obwodu, temperatury. Zakres pomiarowy napięcia DC max. do 1000 V, min. 5 podzakresów, niepewność pomiaru dla zakresu 100 mv w przedziale 0,0030% +0,0030%, niepewność pomiaru dla zakresu 10 V w przedziale 0,0015% +0,0004%. Zakres pomiarowy napięcia AC: True RMS, zakres pomiarowy do 745 V dla sygnałów o  częstotliwości w zakresie f=3 Hz÷300 kHz, min. 5 podzakresów w zakresie do 745 V, niepewność pomiaru przy zakresie 10 Hz÷20 </w:t>
      </w:r>
      <w:proofErr w:type="spellStart"/>
      <w:r w:rsidRPr="0039415D">
        <w:rPr>
          <w:rFonts w:ascii="Book Antiqua" w:hAnsi="Book Antiqua"/>
        </w:rPr>
        <w:t>Hz</w:t>
      </w:r>
      <w:proofErr w:type="spellEnd"/>
      <w:r w:rsidRPr="0039415D">
        <w:rPr>
          <w:rFonts w:ascii="Book Antiqua" w:hAnsi="Book Antiqua"/>
        </w:rPr>
        <w:t xml:space="preserve"> min. 0,04%+0,02%. Zakres pomiarowy prądu DC: min. 7 podzakresy w zakresie </w:t>
      </w:r>
      <w:r w:rsidRPr="0039415D">
        <w:rPr>
          <w:rFonts w:ascii="Book Antiqua" w:hAnsi="Book Antiqua"/>
        </w:rPr>
        <w:br/>
        <w:t xml:space="preserve">0÷10 A, niepewność pomiaru dla prądów dla zakresu 1 </w:t>
      </w:r>
      <w:proofErr w:type="spellStart"/>
      <w:r w:rsidRPr="0039415D">
        <w:rPr>
          <w:rFonts w:ascii="Book Antiqua" w:hAnsi="Book Antiqua"/>
        </w:rPr>
        <w:t>mA</w:t>
      </w:r>
      <w:proofErr w:type="spellEnd"/>
      <w:r w:rsidRPr="0039415D">
        <w:rPr>
          <w:rFonts w:ascii="Book Antiqua" w:hAnsi="Book Antiqua"/>
        </w:rPr>
        <w:t xml:space="preserve"> min. 0,007% + 0.006%, niepewność pomiaru dla prądów dla zakresu 10 A min. 0,050% + 0.010%. Zakres pomiarowy prądu AC: True RMS, niepewność pomiaru 0,1% + 0.04% dla sygnałów &lt;5 </w:t>
      </w:r>
      <w:proofErr w:type="spellStart"/>
      <w:r w:rsidRPr="0039415D">
        <w:rPr>
          <w:rFonts w:ascii="Book Antiqua" w:hAnsi="Book Antiqua"/>
        </w:rPr>
        <w:t>Hz</w:t>
      </w:r>
      <w:proofErr w:type="spellEnd"/>
      <w:r w:rsidRPr="0039415D">
        <w:rPr>
          <w:rFonts w:ascii="Book Antiqua" w:hAnsi="Book Antiqua"/>
        </w:rPr>
        <w:t xml:space="preserve"> dla zakresu prądu 1 A, niepewność pomiaru min. 0,15% +0.04% dla sygnałów od 3 Hz÷5 kHz dla zakresu prądu 10 A. Zakres pomiarowy rezystancji: min. 7 zakresów pomiarowych w przedziale do 100 </w:t>
      </w:r>
      <w:proofErr w:type="spellStart"/>
      <w:r w:rsidRPr="0039415D">
        <w:rPr>
          <w:rFonts w:ascii="Book Antiqua" w:hAnsi="Book Antiqua"/>
        </w:rPr>
        <w:t>MOhm</w:t>
      </w:r>
      <w:proofErr w:type="spellEnd"/>
      <w:r w:rsidRPr="0039415D">
        <w:rPr>
          <w:rFonts w:ascii="Book Antiqua" w:hAnsi="Book Antiqua"/>
        </w:rPr>
        <w:t xml:space="preserve">, niepewność pomiaru &lt;=0.3%+0.01% dla rezystancji do 100 </w:t>
      </w:r>
      <w:proofErr w:type="spellStart"/>
      <w:r w:rsidRPr="0039415D">
        <w:rPr>
          <w:rFonts w:ascii="Book Antiqua" w:hAnsi="Book Antiqua"/>
        </w:rPr>
        <w:t>MOhm</w:t>
      </w:r>
      <w:proofErr w:type="spellEnd"/>
      <w:r w:rsidRPr="0039415D">
        <w:rPr>
          <w:rFonts w:ascii="Book Antiqua" w:hAnsi="Book Antiqua"/>
        </w:rPr>
        <w:t xml:space="preserve">. Zakres pomiarowy częstotliwości i okresu: zakres od 3 </w:t>
      </w:r>
      <w:proofErr w:type="spellStart"/>
      <w:r w:rsidRPr="0039415D">
        <w:rPr>
          <w:rFonts w:ascii="Book Antiqua" w:hAnsi="Book Antiqua"/>
        </w:rPr>
        <w:t>Hz</w:t>
      </w:r>
      <w:proofErr w:type="spellEnd"/>
      <w:r w:rsidRPr="0039415D">
        <w:rPr>
          <w:rFonts w:ascii="Book Antiqua" w:hAnsi="Book Antiqua"/>
        </w:rPr>
        <w:t xml:space="preserve">- 300 kHz dla sygnału AC o napięciu z zakresu 100 mV÷750 V, niepewność pomiaru na poziomie 0,10% wartości odczytanej dla sygnałów &lt;5 </w:t>
      </w:r>
      <w:proofErr w:type="spellStart"/>
      <w:r w:rsidRPr="0039415D">
        <w:rPr>
          <w:rFonts w:ascii="Book Antiqua" w:hAnsi="Book Antiqua"/>
        </w:rPr>
        <w:t>Hz</w:t>
      </w:r>
      <w:proofErr w:type="spellEnd"/>
      <w:r w:rsidRPr="0039415D">
        <w:rPr>
          <w:rFonts w:ascii="Book Antiqua" w:hAnsi="Book Antiqua"/>
        </w:rPr>
        <w:t>. Testowanie diod półprzewodnikowych w zakresie max. 5 V, Wyświetlacz wbudowany, kolorowy, graficzny z widokiem histogramu i statystyk, wbudowana pamięć min. 10 000 odczytów, Interfejs komunikacyjny USB, LAN (LXI-</w:t>
      </w:r>
      <w:proofErr w:type="spellStart"/>
      <w:r w:rsidRPr="0039415D">
        <w:rPr>
          <w:rFonts w:ascii="Book Antiqua" w:hAnsi="Book Antiqua"/>
        </w:rPr>
        <w:t>Core</w:t>
      </w:r>
      <w:proofErr w:type="spellEnd"/>
      <w:r w:rsidRPr="0039415D">
        <w:rPr>
          <w:rFonts w:ascii="Book Antiqua" w:hAnsi="Book Antiqua"/>
        </w:rPr>
        <w:t xml:space="preserve">). </w:t>
      </w:r>
    </w:p>
    <w:p w:rsidR="006D50B7" w:rsidRPr="0039415D" w:rsidRDefault="006D50B7" w:rsidP="006D50B7">
      <w:pPr>
        <w:spacing w:line="360" w:lineRule="auto"/>
        <w:jc w:val="both"/>
        <w:rPr>
          <w:rFonts w:ascii="Book Antiqua" w:hAnsi="Book Antiqua"/>
        </w:rPr>
      </w:pPr>
    </w:p>
    <w:p w:rsidR="006D50B7" w:rsidRPr="0039415D" w:rsidRDefault="006D50B7" w:rsidP="006D50B7">
      <w:pPr>
        <w:pStyle w:val="Akapitzlist"/>
        <w:widowControl/>
        <w:numPr>
          <w:ilvl w:val="0"/>
          <w:numId w:val="15"/>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Oscyloskop cyfrowy – 2 sztuki:</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Pasmo Standardowo max. 70 MHz, możliwość rozszerzenia pasma do 100 MHz lub 200 MHz. Kanały: min. 4 analogowe; Pamięć: 2 </w:t>
      </w:r>
      <w:proofErr w:type="spellStart"/>
      <w:r w:rsidRPr="0039415D">
        <w:rPr>
          <w:rFonts w:ascii="Book Antiqua" w:hAnsi="Book Antiqua"/>
        </w:rPr>
        <w:t>Mpkt</w:t>
      </w:r>
      <w:proofErr w:type="spellEnd"/>
      <w:r w:rsidRPr="0039415D">
        <w:rPr>
          <w:rFonts w:ascii="Book Antiqua" w:hAnsi="Book Antiqua"/>
        </w:rPr>
        <w:t xml:space="preserve">. Przy pracy na 1 lub 2 kanałach, 1 </w:t>
      </w:r>
      <w:proofErr w:type="spellStart"/>
      <w:r w:rsidRPr="0039415D">
        <w:rPr>
          <w:rFonts w:ascii="Book Antiqua" w:hAnsi="Book Antiqua"/>
        </w:rPr>
        <w:t>Mpkt</w:t>
      </w:r>
      <w:proofErr w:type="spellEnd"/>
      <w:r w:rsidRPr="0039415D">
        <w:rPr>
          <w:rFonts w:ascii="Book Antiqua" w:hAnsi="Book Antiqua"/>
        </w:rPr>
        <w:t xml:space="preserve">. dla 3 lub 4 kanałów; Próbkowanie: min. 2 </w:t>
      </w:r>
      <w:proofErr w:type="spellStart"/>
      <w:r w:rsidRPr="0039415D">
        <w:rPr>
          <w:rFonts w:ascii="Book Antiqua" w:hAnsi="Book Antiqua"/>
        </w:rPr>
        <w:t>GSa</w:t>
      </w:r>
      <w:proofErr w:type="spellEnd"/>
      <w:r w:rsidRPr="0039415D">
        <w:rPr>
          <w:rFonts w:ascii="Book Antiqua" w:hAnsi="Book Antiqua"/>
        </w:rPr>
        <w:t xml:space="preserve">/s; Ekran: min. 7 cali TFT LCD WVGA. Odświeżanie sygnału: ok. 200,000 przebiegów/s; Rozdzielczość przetwornika: min. 8 bitów; Dekodowanie protokołów: I2C,SPI, UART(RS-232) CAN, LIN. Funkcje matematyczne: dodawanie, odejmowanie, dzielenie, mnożenie, FFT, filtr dolnoprzepustowy. Czas narastania ≤ 5 </w:t>
      </w:r>
      <w:proofErr w:type="spellStart"/>
      <w:r w:rsidRPr="0039415D">
        <w:rPr>
          <w:rFonts w:ascii="Book Antiqua" w:hAnsi="Book Antiqua"/>
        </w:rPr>
        <w:t>ns</w:t>
      </w:r>
      <w:proofErr w:type="spellEnd"/>
      <w:r w:rsidRPr="0039415D">
        <w:rPr>
          <w:rFonts w:ascii="Book Antiqua" w:hAnsi="Book Antiqua"/>
        </w:rPr>
        <w:t xml:space="preserve"> (dla 70 MHz), ≤ 3,5 </w:t>
      </w:r>
      <w:proofErr w:type="spellStart"/>
      <w:r w:rsidRPr="0039415D">
        <w:rPr>
          <w:rFonts w:ascii="Book Antiqua" w:hAnsi="Book Antiqua"/>
        </w:rPr>
        <w:t>ns</w:t>
      </w:r>
      <w:proofErr w:type="spellEnd"/>
      <w:r w:rsidRPr="0039415D">
        <w:rPr>
          <w:rFonts w:ascii="Book Antiqua" w:hAnsi="Book Antiqua"/>
        </w:rPr>
        <w:t xml:space="preserve"> (dla 100 MHz), ≤ 1,7 </w:t>
      </w:r>
      <w:proofErr w:type="spellStart"/>
      <w:r w:rsidRPr="0039415D">
        <w:rPr>
          <w:rFonts w:ascii="Book Antiqua" w:hAnsi="Book Antiqua"/>
        </w:rPr>
        <w:t>ns</w:t>
      </w:r>
      <w:proofErr w:type="spellEnd"/>
      <w:r w:rsidRPr="0039415D">
        <w:rPr>
          <w:rFonts w:ascii="Book Antiqua" w:hAnsi="Book Antiqua"/>
        </w:rPr>
        <w:t xml:space="preserve"> (dla 200 MHz). Impedancja wejściowa: max. 1 MΩ ± 2%/16 </w:t>
      </w:r>
      <w:proofErr w:type="spellStart"/>
      <w:r w:rsidRPr="0039415D">
        <w:rPr>
          <w:rFonts w:ascii="Book Antiqua" w:hAnsi="Book Antiqua"/>
        </w:rPr>
        <w:t>pF</w:t>
      </w:r>
      <w:proofErr w:type="spellEnd"/>
      <w:r w:rsidRPr="0039415D">
        <w:rPr>
          <w:rFonts w:ascii="Book Antiqua" w:hAnsi="Book Antiqua"/>
        </w:rPr>
        <w:t xml:space="preserve"> ±3 </w:t>
      </w:r>
      <w:proofErr w:type="spellStart"/>
      <w:r w:rsidRPr="0039415D">
        <w:rPr>
          <w:rFonts w:ascii="Book Antiqua" w:hAnsi="Book Antiqua"/>
        </w:rPr>
        <w:t>pF</w:t>
      </w:r>
      <w:proofErr w:type="spellEnd"/>
      <w:r w:rsidRPr="0039415D">
        <w:rPr>
          <w:rFonts w:ascii="Book Antiqua" w:hAnsi="Book Antiqua"/>
        </w:rPr>
        <w:t xml:space="preserve">; Czułość wejściowa: 500 </w:t>
      </w:r>
      <w:proofErr w:type="spellStart"/>
      <w:r w:rsidRPr="0039415D">
        <w:rPr>
          <w:rFonts w:ascii="Book Antiqua" w:hAnsi="Book Antiqua"/>
        </w:rPr>
        <w:t>μV</w:t>
      </w:r>
      <w:proofErr w:type="spellEnd"/>
      <w:r w:rsidRPr="0039415D">
        <w:rPr>
          <w:rFonts w:ascii="Book Antiqua" w:hAnsi="Book Antiqua"/>
        </w:rPr>
        <w:t xml:space="preserve">/div - 10 V/div. Maksymalne napięcie wejściowe: 150 </w:t>
      </w:r>
      <w:proofErr w:type="spellStart"/>
      <w:r w:rsidRPr="0039415D">
        <w:rPr>
          <w:rFonts w:ascii="Book Antiqua" w:hAnsi="Book Antiqua"/>
        </w:rPr>
        <w:t>Vrms</w:t>
      </w:r>
      <w:proofErr w:type="spellEnd"/>
      <w:r w:rsidRPr="0039415D">
        <w:rPr>
          <w:rFonts w:ascii="Book Antiqua" w:hAnsi="Book Antiqua"/>
        </w:rPr>
        <w:t xml:space="preserve">, 200 </w:t>
      </w:r>
      <w:proofErr w:type="spellStart"/>
      <w:r w:rsidRPr="0039415D">
        <w:rPr>
          <w:rFonts w:ascii="Book Antiqua" w:hAnsi="Book Antiqua"/>
        </w:rPr>
        <w:t>Vpk</w:t>
      </w:r>
      <w:proofErr w:type="spellEnd"/>
      <w:r w:rsidRPr="0039415D">
        <w:rPr>
          <w:rFonts w:ascii="Book Antiqua" w:hAnsi="Book Antiqua"/>
        </w:rPr>
        <w:t xml:space="preserve">; Podstawa czasu w przedziale 5 </w:t>
      </w:r>
      <w:proofErr w:type="spellStart"/>
      <w:r w:rsidRPr="0039415D">
        <w:rPr>
          <w:rFonts w:ascii="Book Antiqua" w:hAnsi="Book Antiqua"/>
        </w:rPr>
        <w:t>ns</w:t>
      </w:r>
      <w:proofErr w:type="spellEnd"/>
      <w:r w:rsidRPr="0039415D">
        <w:rPr>
          <w:rFonts w:ascii="Book Antiqua" w:hAnsi="Book Antiqua"/>
        </w:rPr>
        <w:t xml:space="preserve">/div÷50 s/div. Dokładność podstawy czasu: min. 50 </w:t>
      </w:r>
      <w:proofErr w:type="spellStart"/>
      <w:r w:rsidRPr="0039415D">
        <w:rPr>
          <w:rFonts w:ascii="Book Antiqua" w:hAnsi="Book Antiqua"/>
        </w:rPr>
        <w:t>ppm</w:t>
      </w:r>
      <w:proofErr w:type="spellEnd"/>
      <w:r w:rsidRPr="0039415D">
        <w:rPr>
          <w:rFonts w:ascii="Book Antiqua" w:hAnsi="Book Antiqua"/>
        </w:rPr>
        <w:t xml:space="preserve"> ± 5 </w:t>
      </w:r>
      <w:proofErr w:type="spellStart"/>
      <w:r w:rsidRPr="0039415D">
        <w:rPr>
          <w:rFonts w:ascii="Book Antiqua" w:hAnsi="Book Antiqua"/>
        </w:rPr>
        <w:t>ppm</w:t>
      </w:r>
      <w:proofErr w:type="spellEnd"/>
      <w:r w:rsidRPr="0039415D">
        <w:rPr>
          <w:rFonts w:ascii="Book Antiqua" w:hAnsi="Book Antiqua"/>
        </w:rPr>
        <w:t xml:space="preserve"> per </w:t>
      </w:r>
      <w:proofErr w:type="spellStart"/>
      <w:r w:rsidRPr="0039415D">
        <w:rPr>
          <w:rFonts w:ascii="Book Antiqua" w:hAnsi="Book Antiqua"/>
        </w:rPr>
        <w:t>year</w:t>
      </w:r>
      <w:proofErr w:type="spellEnd"/>
      <w:r w:rsidRPr="0039415D">
        <w:rPr>
          <w:rFonts w:ascii="Book Antiqua" w:hAnsi="Book Antiqua"/>
        </w:rPr>
        <w:t xml:space="preserve"> (starzenie). Komunikacja: USB </w:t>
      </w:r>
      <w:proofErr w:type="spellStart"/>
      <w:r w:rsidRPr="0039415D">
        <w:rPr>
          <w:rFonts w:ascii="Book Antiqua" w:hAnsi="Book Antiqua"/>
        </w:rPr>
        <w:t>device</w:t>
      </w:r>
      <w:proofErr w:type="spellEnd"/>
      <w:r w:rsidRPr="0039415D">
        <w:rPr>
          <w:rFonts w:ascii="Book Antiqua" w:hAnsi="Book Antiqua"/>
        </w:rPr>
        <w:t xml:space="preserve"> port, USB host port, LAN. Generator funkcyjny wbudowany w oscyloskop: wyjście BNC w przednim panelu. Przebiegi typu: sinus, prostokąt, trójkąt, impuls, szum, DC. Modulacje: min. AM, FM, FSK. Sinus – zakres częstotliwości w przedziale 0,1 Hz÷20 MHz. Prostokąt –  zakres częstotliwości 0,1 Hz÷10 MHz; Impuls – zakres częstotliwości 0,1 Hz÷10 MHz; Trójkąt – zakres częstotliwości 0,1 Hz÷200 kHz. Szum max. 20 </w:t>
      </w:r>
      <w:r w:rsidRPr="0039415D">
        <w:rPr>
          <w:rFonts w:ascii="Book Antiqua" w:hAnsi="Book Antiqua"/>
        </w:rPr>
        <w:lastRenderedPageBreak/>
        <w:t xml:space="preserve">MHz. Charakterystyki częstotliwościowe (wykres Bodego), zakres dynamiczny &gt; 80 </w:t>
      </w:r>
      <w:proofErr w:type="spellStart"/>
      <w:r w:rsidRPr="0039415D">
        <w:rPr>
          <w:rFonts w:ascii="Book Antiqua" w:hAnsi="Book Antiqua"/>
        </w:rPr>
        <w:t>dB</w:t>
      </w:r>
      <w:proofErr w:type="spellEnd"/>
      <w:r w:rsidRPr="0039415D">
        <w:rPr>
          <w:rFonts w:ascii="Book Antiqua" w:hAnsi="Book Antiqua"/>
        </w:rPr>
        <w:t xml:space="preserve"> (zazwyczaj). Źródła dwa dowolne kanały. Zakres częstotliwości w zakresie 20 Hz÷20 MHz. Liczba punktów pomiarowych max. do 1000 punktów. Pomiar amplitudy: 10 </w:t>
      </w:r>
      <w:proofErr w:type="spellStart"/>
      <w:r w:rsidRPr="0039415D">
        <w:rPr>
          <w:rFonts w:ascii="Book Antiqua" w:hAnsi="Book Antiqua"/>
        </w:rPr>
        <w:t>mVpp</w:t>
      </w:r>
      <w:proofErr w:type="spellEnd"/>
      <w:r w:rsidRPr="0039415D">
        <w:rPr>
          <w:rFonts w:ascii="Book Antiqua" w:hAnsi="Book Antiqua"/>
        </w:rPr>
        <w:t xml:space="preserve">÷ 9 </w:t>
      </w:r>
      <w:proofErr w:type="spellStart"/>
      <w:r w:rsidRPr="0039415D">
        <w:rPr>
          <w:rFonts w:ascii="Book Antiqua" w:hAnsi="Book Antiqua"/>
        </w:rPr>
        <w:t>Vpp</w:t>
      </w:r>
      <w:proofErr w:type="spellEnd"/>
      <w:r w:rsidRPr="0039415D">
        <w:rPr>
          <w:rFonts w:ascii="Book Antiqua" w:hAnsi="Book Antiqua"/>
        </w:rPr>
        <w:t>.</w:t>
      </w:r>
    </w:p>
    <w:p w:rsidR="006D50B7" w:rsidRPr="0039415D" w:rsidRDefault="006D50B7" w:rsidP="006D50B7">
      <w:pPr>
        <w:ind w:firstLine="708"/>
        <w:jc w:val="both"/>
        <w:rPr>
          <w:rFonts w:ascii="Book Antiqua" w:hAnsi="Book Antiqua"/>
        </w:rPr>
      </w:pPr>
    </w:p>
    <w:p w:rsidR="006D50B7" w:rsidRPr="0039415D" w:rsidRDefault="006D50B7" w:rsidP="006D50B7">
      <w:pPr>
        <w:ind w:firstLine="708"/>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Oferowana aparatura pomiarowa powinna posiadać świadectwo zgodności </w:t>
      </w:r>
      <w:r w:rsidRPr="0039415D">
        <w:rPr>
          <w:rFonts w:ascii="Book Antiqua" w:hAnsi="Book Antiqua"/>
        </w:rPr>
        <w:br/>
        <w:t xml:space="preserve">z normą CE. Wykonawca w ramach dostawy: dostarczy urządzenia do miejsca (pomieszczenia) wskazanego przez Zamawiającego, dostarczy niezbędną instrukcję obsługi w języku polskim oraz zapewni gwarancję minimum 12 miesięcy. </w:t>
      </w:r>
    </w:p>
    <w:p w:rsidR="006D50B7" w:rsidRPr="0039415D" w:rsidRDefault="006D50B7" w:rsidP="006D50B7">
      <w:pPr>
        <w:spacing w:line="360" w:lineRule="auto"/>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3</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Przedmiotem zamówienia jest </w:t>
      </w:r>
      <w:r w:rsidRPr="0039415D">
        <w:rPr>
          <w:rFonts w:ascii="Book Antiqua" w:hAnsi="Book Antiqua"/>
          <w:color w:val="000000"/>
        </w:rPr>
        <w:t>zakup aparatury kontrolno-pomiarowej</w:t>
      </w:r>
      <w:r w:rsidRPr="0039415D">
        <w:rPr>
          <w:rFonts w:ascii="Book Antiqua" w:hAnsi="Book Antiqua"/>
        </w:rPr>
        <w:t>, tj.:</w:t>
      </w:r>
    </w:p>
    <w:p w:rsidR="00B36B41" w:rsidRPr="0039415D" w:rsidRDefault="006D50B7" w:rsidP="00B36B41">
      <w:pPr>
        <w:pStyle w:val="Akapitzlist"/>
        <w:widowControl/>
        <w:numPr>
          <w:ilvl w:val="0"/>
          <w:numId w:val="28"/>
        </w:numPr>
        <w:autoSpaceDE/>
        <w:autoSpaceDN/>
        <w:spacing w:after="160" w:line="360" w:lineRule="auto"/>
        <w:contextualSpacing/>
        <w:jc w:val="both"/>
        <w:rPr>
          <w:rFonts w:ascii="Book Antiqua" w:hAnsi="Book Antiqua"/>
        </w:rPr>
      </w:pPr>
      <w:r w:rsidRPr="0039415D">
        <w:rPr>
          <w:rFonts w:ascii="Book Antiqua" w:hAnsi="Book Antiqua"/>
        </w:rPr>
        <w:t>Karta pomiarowa USB – 4 sztuki.</w:t>
      </w:r>
    </w:p>
    <w:p w:rsidR="006D50B7" w:rsidRPr="005811AC" w:rsidRDefault="006D50B7" w:rsidP="006D50B7">
      <w:pPr>
        <w:pStyle w:val="Akapitzlist"/>
        <w:widowControl/>
        <w:numPr>
          <w:ilvl w:val="0"/>
          <w:numId w:val="28"/>
        </w:numPr>
        <w:autoSpaceDE/>
        <w:autoSpaceDN/>
        <w:spacing w:after="160" w:line="360" w:lineRule="auto"/>
        <w:contextualSpacing/>
        <w:jc w:val="both"/>
        <w:rPr>
          <w:rFonts w:ascii="Book Antiqua" w:hAnsi="Book Antiqua"/>
        </w:rPr>
      </w:pPr>
      <w:r w:rsidRPr="0039415D">
        <w:rPr>
          <w:rFonts w:ascii="Book Antiqua" w:hAnsi="Book Antiqua"/>
        </w:rPr>
        <w:t>Sterownik (platforma typu, m.in. myRIO-1900) – 5 sztuk.</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16"/>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Karta pomiarowa USB – 4 sztuki:</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Wielofunkcyjne urządzenie wejście/ wyjście 16 AI (min. 16-bit, 250 </w:t>
      </w:r>
      <w:proofErr w:type="spellStart"/>
      <w:r w:rsidRPr="0039415D">
        <w:rPr>
          <w:rFonts w:ascii="Book Antiqua" w:hAnsi="Book Antiqua"/>
        </w:rPr>
        <w:t>kS</w:t>
      </w:r>
      <w:proofErr w:type="spellEnd"/>
      <w:r w:rsidRPr="0039415D">
        <w:rPr>
          <w:rFonts w:ascii="Book Antiqua" w:hAnsi="Book Antiqua"/>
        </w:rPr>
        <w:t xml:space="preserve"> / s), min. 4 DI, 4 DO USB, liczba kanałów min. 8 różnicowych lub min. 16 pojedynczych zakończonych, rozdzielczość min. 16 bitów, pojedynczy kanał maksymalnie min. 250 </w:t>
      </w:r>
      <w:proofErr w:type="spellStart"/>
      <w:r w:rsidRPr="0039415D">
        <w:rPr>
          <w:rFonts w:ascii="Book Antiqua" w:hAnsi="Book Antiqua"/>
        </w:rPr>
        <w:t>kS</w:t>
      </w:r>
      <w:proofErr w:type="spellEnd"/>
      <w:r w:rsidRPr="0039415D">
        <w:rPr>
          <w:rFonts w:ascii="Book Antiqua" w:hAnsi="Book Antiqua"/>
        </w:rPr>
        <w:t xml:space="preserve">/s, maksimum wielokanałowe (agregowane) 250 </w:t>
      </w:r>
      <w:proofErr w:type="spellStart"/>
      <w:r w:rsidRPr="0039415D">
        <w:rPr>
          <w:rFonts w:ascii="Book Antiqua" w:hAnsi="Book Antiqua"/>
        </w:rPr>
        <w:t>kS</w:t>
      </w:r>
      <w:proofErr w:type="spellEnd"/>
      <w:r w:rsidRPr="0039415D">
        <w:rPr>
          <w:rFonts w:ascii="Book Antiqua" w:hAnsi="Book Antiqua"/>
        </w:rPr>
        <w:t xml:space="preserve"> / , minimum 0 S/s, dokładność pomiaru min. 50 </w:t>
      </w:r>
      <w:proofErr w:type="spellStart"/>
      <w:r w:rsidRPr="0039415D">
        <w:rPr>
          <w:rFonts w:ascii="Book Antiqua" w:hAnsi="Book Antiqua"/>
        </w:rPr>
        <w:t>ppm</w:t>
      </w:r>
      <w:proofErr w:type="spellEnd"/>
      <w:r w:rsidRPr="0039415D">
        <w:rPr>
          <w:rFonts w:ascii="Book Antiqua" w:hAnsi="Book Antiqua"/>
        </w:rPr>
        <w:t xml:space="preserve"> częstotliwości próbkowania, rozdzielczość czasowa min.50 </w:t>
      </w:r>
      <w:proofErr w:type="spellStart"/>
      <w:r w:rsidRPr="0039415D">
        <w:rPr>
          <w:rFonts w:ascii="Book Antiqua" w:hAnsi="Book Antiqua"/>
        </w:rPr>
        <w:t>ns</w:t>
      </w:r>
      <w:proofErr w:type="spellEnd"/>
      <w:r w:rsidRPr="0039415D">
        <w:rPr>
          <w:rFonts w:ascii="Book Antiqua" w:hAnsi="Book Antiqua"/>
        </w:rPr>
        <w:t xml:space="preserve">, zakres wejściowy min. ± 0,2 V, ± 1 V, ± 5 V, ± 10 V, maksymalne napięcie robocze dla analogu wejścia (sygnał + tryb wspólny), min. ± 10,4 V AI GND, CMRR (prąd stały do 60 </w:t>
      </w:r>
      <w:proofErr w:type="spellStart"/>
      <w:r w:rsidRPr="0039415D">
        <w:rPr>
          <w:rFonts w:ascii="Book Antiqua" w:hAnsi="Book Antiqua"/>
        </w:rPr>
        <w:t>Hz</w:t>
      </w:r>
      <w:proofErr w:type="spellEnd"/>
      <w:r w:rsidRPr="0039415D">
        <w:rPr>
          <w:rFonts w:ascii="Book Antiqua" w:hAnsi="Book Antiqua"/>
        </w:rPr>
        <w:t xml:space="preserve">) 100 </w:t>
      </w:r>
      <w:proofErr w:type="spellStart"/>
      <w:r w:rsidRPr="0039415D">
        <w:rPr>
          <w:rFonts w:ascii="Book Antiqua" w:hAnsi="Book Antiqua"/>
        </w:rPr>
        <w:t>dB</w:t>
      </w:r>
      <w:proofErr w:type="spellEnd"/>
      <w:r w:rsidRPr="0039415D">
        <w:rPr>
          <w:rFonts w:ascii="Book Antiqua" w:hAnsi="Book Antiqua"/>
        </w:rPr>
        <w:t xml:space="preserve">. Urządzenie włączone: AI + do AI GND&gt; 10 GΩ równolegle z 100 </w:t>
      </w:r>
      <w:proofErr w:type="spellStart"/>
      <w:r w:rsidRPr="0039415D">
        <w:rPr>
          <w:rFonts w:ascii="Book Antiqua" w:hAnsi="Book Antiqua"/>
        </w:rPr>
        <w:t>pF</w:t>
      </w:r>
      <w:proofErr w:type="spellEnd"/>
      <w:r w:rsidRPr="0039415D">
        <w:rPr>
          <w:rFonts w:ascii="Book Antiqua" w:hAnsi="Book Antiqua"/>
        </w:rPr>
        <w:t xml:space="preserve">, AI- do AI GND&gt; 10 GΩ równolegle z 100 </w:t>
      </w:r>
      <w:proofErr w:type="spellStart"/>
      <w:r w:rsidRPr="0039415D">
        <w:rPr>
          <w:rFonts w:ascii="Book Antiqua" w:hAnsi="Book Antiqua"/>
        </w:rPr>
        <w:t>pF</w:t>
      </w:r>
      <w:proofErr w:type="spellEnd"/>
      <w:r w:rsidRPr="0039415D">
        <w:rPr>
          <w:rFonts w:ascii="Book Antiqua" w:hAnsi="Book Antiqua"/>
        </w:rPr>
        <w:t xml:space="preserve">. Urządzenie wyłączone: AI + na AI GND 1200 Ω, AI- do AI GND 1200 Ω, Wejściowy prąd polaryzacji min. ± 100 </w:t>
      </w:r>
      <w:proofErr w:type="spellStart"/>
      <w:r w:rsidRPr="0039415D">
        <w:rPr>
          <w:rFonts w:ascii="Book Antiqua" w:hAnsi="Book Antiqua"/>
        </w:rPr>
        <w:t>pA</w:t>
      </w:r>
      <w:proofErr w:type="spellEnd"/>
      <w:r w:rsidRPr="0039415D">
        <w:rPr>
          <w:rFonts w:ascii="Book Antiqua" w:hAnsi="Book Antiqua"/>
        </w:rPr>
        <w:t xml:space="preserve">, Sąsiednie kanały -75 </w:t>
      </w:r>
      <w:proofErr w:type="spellStart"/>
      <w:r w:rsidRPr="0039415D">
        <w:rPr>
          <w:rFonts w:ascii="Book Antiqua" w:hAnsi="Book Antiqua"/>
        </w:rPr>
        <w:t>dB</w:t>
      </w:r>
      <w:proofErr w:type="spellEnd"/>
      <w:r w:rsidRPr="0039415D">
        <w:rPr>
          <w:rFonts w:ascii="Book Antiqua" w:hAnsi="Book Antiqua"/>
        </w:rPr>
        <w:t xml:space="preserve">. Ochrona przeciwprzepięciowa dla wszystkich analogowych kanałów wejściowych i kanałów detekcji. Urządzenie na min. ± 28 V dla maksymalnie dwóch styków AI. Urządzenie wyłączone min. ± 18 V dla maksymalnie dwóch styków AI. Prąd wejściowy </w:t>
      </w:r>
      <w:r w:rsidR="005811AC">
        <w:rPr>
          <w:rFonts w:ascii="Book Antiqua" w:hAnsi="Book Antiqua"/>
        </w:rPr>
        <w:br/>
      </w:r>
      <w:r w:rsidRPr="0039415D">
        <w:rPr>
          <w:rFonts w:ascii="Book Antiqua" w:hAnsi="Book Antiqua"/>
        </w:rPr>
        <w:t xml:space="preserve">w warunkach przepięcia maksymalnie min. ± 18 </w:t>
      </w:r>
      <w:proofErr w:type="spellStart"/>
      <w:r w:rsidRPr="0039415D">
        <w:rPr>
          <w:rFonts w:ascii="Book Antiqua" w:hAnsi="Book Antiqua"/>
        </w:rPr>
        <w:t>mA</w:t>
      </w:r>
      <w:proofErr w:type="spellEnd"/>
      <w:r w:rsidRPr="0039415D">
        <w:rPr>
          <w:rFonts w:ascii="Book Antiqua" w:hAnsi="Book Antiqua"/>
        </w:rPr>
        <w:t xml:space="preserve"> /styk AI.</w:t>
      </w:r>
    </w:p>
    <w:p w:rsidR="006D50B7" w:rsidRPr="0039415D" w:rsidRDefault="006D50B7" w:rsidP="006D50B7">
      <w:pPr>
        <w:spacing w:line="360" w:lineRule="auto"/>
        <w:jc w:val="both"/>
        <w:rPr>
          <w:rFonts w:ascii="Book Antiqua" w:hAnsi="Book Antiqua"/>
          <w:b/>
          <w:u w:val="single"/>
        </w:rPr>
      </w:pPr>
    </w:p>
    <w:p w:rsidR="006D50B7" w:rsidRPr="00B15BBE" w:rsidRDefault="006D50B7" w:rsidP="006D50B7">
      <w:pPr>
        <w:pStyle w:val="Akapitzlist"/>
        <w:widowControl/>
        <w:numPr>
          <w:ilvl w:val="0"/>
          <w:numId w:val="16"/>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 xml:space="preserve">Sterownik (platforma typu, m.in. myRIO-1900) – 5 sztuk: </w:t>
      </w:r>
    </w:p>
    <w:p w:rsidR="006D50B7" w:rsidRPr="0039415D" w:rsidRDefault="006D50B7" w:rsidP="006D50B7">
      <w:pPr>
        <w:jc w:val="both"/>
        <w:rPr>
          <w:rFonts w:ascii="Book Antiqua" w:hAnsi="Book Antiqua"/>
          <w:b/>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Prędkość procesora min. 667 MHz. Rdzenie procesora min. 2; Pamięć nieulotna min. 512 MB; Pamięć DDR3 min. 256 MB; Częstotliwość zegara DDR3 min. 533 MHz. Szerokość magistrali danych DDR3 min. 16 bitów FPGA, Kanały USA 1–11, Międzynarodowe 1–13, Moc TX min. + 10 </w:t>
      </w:r>
      <w:proofErr w:type="spellStart"/>
      <w:r w:rsidRPr="0039415D">
        <w:rPr>
          <w:rFonts w:ascii="Book Antiqua" w:hAnsi="Book Antiqua"/>
        </w:rPr>
        <w:t>dBm</w:t>
      </w:r>
      <w:proofErr w:type="spellEnd"/>
      <w:r w:rsidRPr="0039415D">
        <w:rPr>
          <w:rFonts w:ascii="Book Antiqua" w:hAnsi="Book Antiqua"/>
        </w:rPr>
        <w:t xml:space="preserve"> maks. 10 </w:t>
      </w:r>
      <w:proofErr w:type="spellStart"/>
      <w:r w:rsidRPr="0039415D">
        <w:rPr>
          <w:rFonts w:ascii="Book Antiqua" w:hAnsi="Book Antiqua"/>
        </w:rPr>
        <w:t>mW</w:t>
      </w:r>
      <w:proofErr w:type="spellEnd"/>
      <w:r w:rsidRPr="0039415D">
        <w:rPr>
          <w:rFonts w:ascii="Book Antiqua" w:hAnsi="Book Antiqua"/>
        </w:rPr>
        <w:t xml:space="preserve">. Wszystkie kanały AO na złączach MXP min. 345 </w:t>
      </w:r>
      <w:proofErr w:type="spellStart"/>
      <w:r w:rsidRPr="0039415D">
        <w:rPr>
          <w:rFonts w:ascii="Book Antiqua" w:hAnsi="Book Antiqua"/>
        </w:rPr>
        <w:t>kS</w:t>
      </w:r>
      <w:proofErr w:type="spellEnd"/>
      <w:r w:rsidRPr="0039415D">
        <w:rPr>
          <w:rFonts w:ascii="Book Antiqua" w:hAnsi="Book Antiqua"/>
        </w:rPr>
        <w:t xml:space="preserve">/s; Wszystkie kanały AO na złączu MSP oraz kanały wyjściowe audio min. 345 </w:t>
      </w:r>
      <w:proofErr w:type="spellStart"/>
      <w:r w:rsidRPr="0039415D">
        <w:rPr>
          <w:rFonts w:ascii="Book Antiqua" w:hAnsi="Book Antiqua"/>
        </w:rPr>
        <w:t>kS</w:t>
      </w:r>
      <w:proofErr w:type="spellEnd"/>
      <w:r w:rsidRPr="0039415D">
        <w:rPr>
          <w:rFonts w:ascii="Book Antiqua" w:hAnsi="Book Antiqua"/>
        </w:rPr>
        <w:t>/s, Rozdzielczość min. 12 bitów, Zabezpieczenie przed przeciążeniem min. ± 16 V; Napięcie rozruchowe min. 0 V po inicjalizacji FPGA; Złącza MXP; Konfiguracja: Dwa kanały single-</w:t>
      </w:r>
      <w:proofErr w:type="spellStart"/>
      <w:r w:rsidRPr="0039415D">
        <w:rPr>
          <w:rFonts w:ascii="Book Antiqua" w:hAnsi="Book Antiqua"/>
        </w:rPr>
        <w:t>ended</w:t>
      </w:r>
      <w:proofErr w:type="spellEnd"/>
      <w:r w:rsidRPr="0039415D">
        <w:rPr>
          <w:rFonts w:ascii="Book Antiqua" w:hAnsi="Book Antiqua"/>
        </w:rPr>
        <w:t xml:space="preserve"> na złącze; Zakres: od 0 V do +5 V; Absolutna dokładność: 50 </w:t>
      </w:r>
      <w:proofErr w:type="spellStart"/>
      <w:r w:rsidRPr="0039415D">
        <w:rPr>
          <w:rFonts w:ascii="Book Antiqua" w:hAnsi="Book Antiqua"/>
        </w:rPr>
        <w:t>mV</w:t>
      </w:r>
      <w:proofErr w:type="spellEnd"/>
      <w:r w:rsidRPr="0039415D">
        <w:rPr>
          <w:rFonts w:ascii="Book Antiqua" w:hAnsi="Book Antiqua"/>
        </w:rPr>
        <w:t xml:space="preserve">; Napęd prądowy: min. 3 </w:t>
      </w:r>
      <w:proofErr w:type="spellStart"/>
      <w:r w:rsidRPr="0039415D">
        <w:rPr>
          <w:rFonts w:ascii="Book Antiqua" w:hAnsi="Book Antiqua"/>
        </w:rPr>
        <w:t>mA</w:t>
      </w:r>
      <w:proofErr w:type="spellEnd"/>
      <w:r w:rsidRPr="0039415D">
        <w:rPr>
          <w:rFonts w:ascii="Book Antiqua" w:hAnsi="Book Antiqua"/>
        </w:rPr>
        <w:t xml:space="preserve">; Szybkość </w:t>
      </w:r>
      <w:proofErr w:type="spellStart"/>
      <w:r w:rsidRPr="0039415D">
        <w:rPr>
          <w:rFonts w:ascii="Book Antiqua" w:hAnsi="Book Antiqua"/>
        </w:rPr>
        <w:t>przesyłu</w:t>
      </w:r>
      <w:proofErr w:type="spellEnd"/>
      <w:r w:rsidRPr="0039415D">
        <w:rPr>
          <w:rFonts w:ascii="Book Antiqua" w:hAnsi="Book Antiqua"/>
        </w:rPr>
        <w:t>: 0,3 V/</w:t>
      </w:r>
      <w:proofErr w:type="spellStart"/>
      <w:r w:rsidRPr="0039415D">
        <w:rPr>
          <w:rFonts w:ascii="Book Antiqua" w:hAnsi="Book Antiqua"/>
        </w:rPr>
        <w:t>μs</w:t>
      </w:r>
      <w:proofErr w:type="spellEnd"/>
      <w:r w:rsidRPr="0039415D">
        <w:rPr>
          <w:rFonts w:ascii="Book Antiqua" w:hAnsi="Book Antiqua"/>
        </w:rPr>
        <w:t xml:space="preserve">; Złącze MSP: Konfiguracja min. dwa pojedyncze kanały, zakres: ± 10 V., absolutna dokładność: ± 200 </w:t>
      </w:r>
      <w:proofErr w:type="spellStart"/>
      <w:r w:rsidRPr="0039415D">
        <w:rPr>
          <w:rFonts w:ascii="Book Antiqua" w:hAnsi="Book Antiqua"/>
        </w:rPr>
        <w:t>mV</w:t>
      </w:r>
      <w:proofErr w:type="spellEnd"/>
      <w:r w:rsidRPr="0039415D">
        <w:rPr>
          <w:rFonts w:ascii="Book Antiqua" w:hAnsi="Book Antiqua"/>
        </w:rPr>
        <w:t xml:space="preserve">, napęd prądowy: min. 2 </w:t>
      </w:r>
      <w:proofErr w:type="spellStart"/>
      <w:r w:rsidRPr="0039415D">
        <w:rPr>
          <w:rFonts w:ascii="Book Antiqua" w:hAnsi="Book Antiqua"/>
        </w:rPr>
        <w:t>mA</w:t>
      </w:r>
      <w:proofErr w:type="spellEnd"/>
      <w:r w:rsidRPr="0039415D">
        <w:rPr>
          <w:rFonts w:ascii="Book Antiqua" w:hAnsi="Book Antiqua"/>
        </w:rPr>
        <w:t>; szybkość opadania: 2 V/</w:t>
      </w:r>
      <w:proofErr w:type="spellStart"/>
      <w:r w:rsidRPr="0039415D">
        <w:rPr>
          <w:rFonts w:ascii="Book Antiqua" w:hAnsi="Book Antiqua"/>
        </w:rPr>
        <w:t>μs</w:t>
      </w:r>
      <w:proofErr w:type="spellEnd"/>
      <w:r w:rsidRPr="0039415D">
        <w:rPr>
          <w:rFonts w:ascii="Book Antiqua" w:hAnsi="Book Antiqua"/>
        </w:rPr>
        <w:t>. Wyjście audio: Konfiguracja – Jedno wyjście stereo składające się z dwóch kanałów single-</w:t>
      </w:r>
      <w:proofErr w:type="spellStart"/>
      <w:r w:rsidRPr="0039415D">
        <w:rPr>
          <w:rFonts w:ascii="Book Antiqua" w:hAnsi="Book Antiqua"/>
        </w:rPr>
        <w:t>ended</w:t>
      </w:r>
      <w:proofErr w:type="spellEnd"/>
      <w:r w:rsidRPr="0039415D">
        <w:rPr>
          <w:rFonts w:ascii="Book Antiqua" w:hAnsi="Book Antiqua"/>
        </w:rPr>
        <w:t xml:space="preserve">. Impedancja wyjściowa: min. 100 Ω szeregowo przy 22 </w:t>
      </w:r>
      <w:proofErr w:type="spellStart"/>
      <w:r w:rsidRPr="0039415D">
        <w:rPr>
          <w:rFonts w:ascii="Book Antiqua" w:hAnsi="Book Antiqua"/>
        </w:rPr>
        <w:t>μF</w:t>
      </w:r>
      <w:proofErr w:type="spellEnd"/>
      <w:r w:rsidRPr="0039415D">
        <w:rPr>
          <w:rFonts w:ascii="Book Antiqua" w:hAnsi="Book Antiqua"/>
        </w:rPr>
        <w:t xml:space="preserve">; Szerokość pasma w zakresie: 70 </w:t>
      </w:r>
      <w:proofErr w:type="spellStart"/>
      <w:r w:rsidRPr="0039415D">
        <w:rPr>
          <w:rFonts w:ascii="Book Antiqua" w:hAnsi="Book Antiqua"/>
        </w:rPr>
        <w:t>Hz</w:t>
      </w:r>
      <w:proofErr w:type="spellEnd"/>
      <w:r w:rsidRPr="0039415D">
        <w:rPr>
          <w:rFonts w:ascii="Book Antiqua" w:hAnsi="Book Antiqua"/>
        </w:rPr>
        <w:t xml:space="preserve"> do 50 kHz przy obciążeniu 32 Ω; 2 </w:t>
      </w:r>
      <w:proofErr w:type="spellStart"/>
      <w:r w:rsidRPr="0039415D">
        <w:rPr>
          <w:rFonts w:ascii="Book Antiqua" w:hAnsi="Book Antiqua"/>
        </w:rPr>
        <w:t>Hz</w:t>
      </w:r>
      <w:proofErr w:type="spellEnd"/>
      <w:r w:rsidRPr="0039415D">
        <w:rPr>
          <w:rFonts w:ascii="Book Antiqua" w:hAnsi="Book Antiqua"/>
        </w:rPr>
        <w:t xml:space="preserve"> do&gt; 50 kHz przy obciążeniu o wysokiej impedancji. Cyfrowe </w:t>
      </w:r>
      <w:proofErr w:type="spellStart"/>
      <w:r w:rsidRPr="0039415D">
        <w:rPr>
          <w:rFonts w:ascii="Book Antiqua" w:hAnsi="Book Antiqua"/>
        </w:rPr>
        <w:t>wejscie</w:t>
      </w:r>
      <w:proofErr w:type="spellEnd"/>
      <w:r w:rsidRPr="0039415D">
        <w:rPr>
          <w:rFonts w:ascii="Book Antiqua" w:hAnsi="Book Antiqua"/>
        </w:rPr>
        <w:t xml:space="preserve"> / wyjście, liczba linii 2 porty po 16 linii DIO (jeden port na złącze); Niskie napięcie wejściowe, VIL 0 V min; 0,8 V </w:t>
      </w:r>
      <w:proofErr w:type="spellStart"/>
      <w:r w:rsidRPr="0039415D">
        <w:rPr>
          <w:rFonts w:ascii="Book Antiqua" w:hAnsi="Book Antiqua"/>
        </w:rPr>
        <w:t>maks</w:t>
      </w:r>
      <w:proofErr w:type="spellEnd"/>
      <w:r w:rsidRPr="0039415D">
        <w:rPr>
          <w:rFonts w:ascii="Book Antiqua" w:hAnsi="Book Antiqua"/>
        </w:rPr>
        <w:t xml:space="preserve">; Wysokie napięcie wejściowe, VIH 2,0 V min; 5,25 V maks. Poziomy logiki wyjściowej; Wysokie napięcie wyjściowe, VOH, źródło 4 </w:t>
      </w:r>
      <w:proofErr w:type="spellStart"/>
      <w:r w:rsidRPr="0039415D">
        <w:rPr>
          <w:rFonts w:ascii="Book Antiqua" w:hAnsi="Book Antiqua"/>
        </w:rPr>
        <w:t>mA</w:t>
      </w:r>
      <w:proofErr w:type="spellEnd"/>
      <w:r w:rsidRPr="0039415D">
        <w:rPr>
          <w:rFonts w:ascii="Book Antiqua" w:hAnsi="Book Antiqua"/>
        </w:rPr>
        <w:t xml:space="preserve"> 2,4 V min; 3,465 V </w:t>
      </w:r>
      <w:proofErr w:type="spellStart"/>
      <w:r w:rsidRPr="0039415D">
        <w:rPr>
          <w:rFonts w:ascii="Book Antiqua" w:hAnsi="Book Antiqua"/>
        </w:rPr>
        <w:t>maks</w:t>
      </w:r>
      <w:proofErr w:type="spellEnd"/>
      <w:r w:rsidRPr="0039415D">
        <w:rPr>
          <w:rFonts w:ascii="Book Antiqua" w:hAnsi="Book Antiqua"/>
        </w:rPr>
        <w:t xml:space="preserve">; Niskie napięcie wyjściowe, VOL tonący 4 </w:t>
      </w:r>
      <w:proofErr w:type="spellStart"/>
      <w:r w:rsidRPr="0039415D">
        <w:rPr>
          <w:rFonts w:ascii="Book Antiqua" w:hAnsi="Book Antiqua"/>
        </w:rPr>
        <w:t>mA</w:t>
      </w:r>
      <w:proofErr w:type="spellEnd"/>
      <w:r w:rsidRPr="0039415D">
        <w:rPr>
          <w:rFonts w:ascii="Book Antiqua" w:hAnsi="Book Antiqua"/>
        </w:rPr>
        <w:t xml:space="preserve"> 0 V min; Maks. 0,4 V; Minimalna szerokość impulsu 20 </w:t>
      </w:r>
      <w:proofErr w:type="spellStart"/>
      <w:r w:rsidRPr="0039415D">
        <w:rPr>
          <w:rFonts w:ascii="Book Antiqua" w:hAnsi="Book Antiqua"/>
        </w:rPr>
        <w:t>ns</w:t>
      </w:r>
      <w:proofErr w:type="spellEnd"/>
      <w:r w:rsidRPr="0039415D">
        <w:rPr>
          <w:rFonts w:ascii="Book Antiqua" w:hAnsi="Book Antiqua"/>
        </w:rPr>
        <w:t xml:space="preserve">. Maksymalne częstotliwości dla drugorzędnych funkcji cyfrowych; SPI 4 MHz; PWM 100 kHz; Wejście </w:t>
      </w:r>
      <w:proofErr w:type="spellStart"/>
      <w:r w:rsidRPr="0039415D">
        <w:rPr>
          <w:rFonts w:ascii="Book Antiqua" w:hAnsi="Book Antiqua"/>
        </w:rPr>
        <w:t>enkodera</w:t>
      </w:r>
      <w:proofErr w:type="spellEnd"/>
      <w:r w:rsidRPr="0039415D">
        <w:rPr>
          <w:rFonts w:ascii="Book Antiqua" w:hAnsi="Book Antiqua"/>
        </w:rPr>
        <w:t xml:space="preserve"> kwadraturowego 100 kHz; I2C 400 kHz; Rozdzielczość 12 bitów; Częstotliwość próbkowania 800 S / s; Hałas 3,9 mg typowy dla 25 ° C; Moc wyjściowa; Moc wyjściowa +5 V.; Napięcie wyjściowe od 4,75 V do 5,25 V; Maksymalny prąd na każdym złączu 100 </w:t>
      </w:r>
      <w:proofErr w:type="spellStart"/>
      <w:r w:rsidRPr="0039415D">
        <w:rPr>
          <w:rFonts w:ascii="Book Antiqua" w:hAnsi="Book Antiqua"/>
        </w:rPr>
        <w:t>mA</w:t>
      </w:r>
      <w:proofErr w:type="spellEnd"/>
      <w:r w:rsidRPr="0039415D">
        <w:rPr>
          <w:rFonts w:ascii="Book Antiqua" w:hAnsi="Book Antiqua"/>
        </w:rPr>
        <w:t xml:space="preserve">; Moc wyjściowa +3,3 V.; Napięcie wyjściowe od 3,0 V do 3,6 V; Maksymalny prąd na każdym złączu 150 </w:t>
      </w:r>
      <w:proofErr w:type="spellStart"/>
      <w:r w:rsidRPr="0039415D">
        <w:rPr>
          <w:rFonts w:ascii="Book Antiqua" w:hAnsi="Book Antiqua"/>
        </w:rPr>
        <w:t>mA</w:t>
      </w:r>
      <w:proofErr w:type="spellEnd"/>
      <w:r w:rsidRPr="0039415D">
        <w:rPr>
          <w:rFonts w:ascii="Book Antiqua" w:hAnsi="Book Antiqua"/>
        </w:rPr>
        <w:t xml:space="preserve">; 24 | ni.com | NI myRIO-1900 Podręcznik użytkownika </w:t>
      </w:r>
      <w:r w:rsidR="005811AC">
        <w:rPr>
          <w:rFonts w:ascii="Book Antiqua" w:hAnsi="Book Antiqua"/>
        </w:rPr>
        <w:br/>
      </w:r>
      <w:r w:rsidRPr="0039415D">
        <w:rPr>
          <w:rFonts w:ascii="Book Antiqua" w:hAnsi="Book Antiqua"/>
        </w:rPr>
        <w:t xml:space="preserve">i dane techniczne; +15 mocy wyjściowej; Napięcie wyjściowe +15 V do +16 V; Maksymalny prąd 32 </w:t>
      </w:r>
      <w:proofErr w:type="spellStart"/>
      <w:r w:rsidRPr="0039415D">
        <w:rPr>
          <w:rFonts w:ascii="Book Antiqua" w:hAnsi="Book Antiqua"/>
        </w:rPr>
        <w:t>mA</w:t>
      </w:r>
      <w:proofErr w:type="spellEnd"/>
      <w:r w:rsidRPr="0039415D">
        <w:rPr>
          <w:rFonts w:ascii="Book Antiqua" w:hAnsi="Book Antiqua"/>
        </w:rPr>
        <w:t xml:space="preserve"> (16 </w:t>
      </w:r>
      <w:proofErr w:type="spellStart"/>
      <w:r w:rsidRPr="0039415D">
        <w:rPr>
          <w:rFonts w:ascii="Book Antiqua" w:hAnsi="Book Antiqua"/>
        </w:rPr>
        <w:t>mA</w:t>
      </w:r>
      <w:proofErr w:type="spellEnd"/>
      <w:r w:rsidRPr="0039415D">
        <w:rPr>
          <w:rFonts w:ascii="Book Antiqua" w:hAnsi="Book Antiqua"/>
        </w:rPr>
        <w:t xml:space="preserve"> podczas uruchamiania); Moc wyjściowa -15 V; Napięcie wyjściowe od -15 V do -16 V; Maksymalny prąd 32 </w:t>
      </w:r>
      <w:proofErr w:type="spellStart"/>
      <w:r w:rsidRPr="0039415D">
        <w:rPr>
          <w:rFonts w:ascii="Book Antiqua" w:hAnsi="Book Antiqua"/>
        </w:rPr>
        <w:t>mA</w:t>
      </w:r>
      <w:proofErr w:type="spellEnd"/>
      <w:r w:rsidRPr="0039415D">
        <w:rPr>
          <w:rFonts w:ascii="Book Antiqua" w:hAnsi="Book Antiqua"/>
        </w:rPr>
        <w:t xml:space="preserve"> (16 </w:t>
      </w:r>
      <w:proofErr w:type="spellStart"/>
      <w:r w:rsidRPr="0039415D">
        <w:rPr>
          <w:rFonts w:ascii="Book Antiqua" w:hAnsi="Book Antiqua"/>
        </w:rPr>
        <w:t>mA</w:t>
      </w:r>
      <w:proofErr w:type="spellEnd"/>
      <w:r w:rsidRPr="0039415D">
        <w:rPr>
          <w:rFonts w:ascii="Book Antiqua" w:hAnsi="Book Antiqua"/>
        </w:rPr>
        <w:t xml:space="preserve"> podczas uruchamiania); Maksymalna łączna moc od +15 V i moc wyjściowa -15 V 500 </w:t>
      </w:r>
      <w:proofErr w:type="spellStart"/>
      <w:r w:rsidRPr="0039415D">
        <w:rPr>
          <w:rFonts w:ascii="Book Antiqua" w:hAnsi="Book Antiqua"/>
        </w:rPr>
        <w:t>mW</w:t>
      </w:r>
      <w:proofErr w:type="spellEnd"/>
      <w:r w:rsidRPr="0039415D">
        <w:rPr>
          <w:rFonts w:ascii="Book Antiqua" w:hAnsi="Book Antiqua"/>
        </w:rPr>
        <w:t>.</w:t>
      </w:r>
    </w:p>
    <w:p w:rsidR="006D50B7" w:rsidRPr="0039415D" w:rsidRDefault="006D50B7" w:rsidP="006D50B7">
      <w:pPr>
        <w:ind w:firstLine="708"/>
        <w:jc w:val="both"/>
        <w:rPr>
          <w:rFonts w:ascii="Book Antiqua" w:hAnsi="Book Antiqua"/>
        </w:rPr>
      </w:pPr>
    </w:p>
    <w:p w:rsidR="006D50B7" w:rsidRPr="0039415D" w:rsidRDefault="006D50B7" w:rsidP="006D50B7">
      <w:pPr>
        <w:ind w:firstLine="708"/>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Oferowana aparatura kontrolno-pomiarowa powinna posiadać świadectwo zgodności z normą CE. Wykonawca w ramach dostawy: dostarczy urządzenia do miejsca (pomieszczenia) wskazanego przez Zamawiającego, dostarczy niezbędną instrukcję obsługi w języku polskim oraz zapewni gwarancję minimum 12 miesięcy. </w:t>
      </w:r>
    </w:p>
    <w:p w:rsidR="006D50B7" w:rsidRPr="0039415D" w:rsidRDefault="006D50B7" w:rsidP="006D50B7">
      <w:pPr>
        <w:spacing w:line="360" w:lineRule="auto"/>
        <w:ind w:firstLine="708"/>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4</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lastRenderedPageBreak/>
        <w:t xml:space="preserve">Przedmiotem zamówienia jest </w:t>
      </w:r>
      <w:r w:rsidRPr="0039415D">
        <w:rPr>
          <w:rFonts w:ascii="Book Antiqua" w:hAnsi="Book Antiqua"/>
          <w:color w:val="000000"/>
        </w:rPr>
        <w:t>zakup</w:t>
      </w:r>
      <w:r w:rsidRPr="0039415D">
        <w:rPr>
          <w:rFonts w:ascii="Book Antiqua" w:hAnsi="Book Antiqua"/>
        </w:rPr>
        <w:t xml:space="preserve"> zestawu testera do pomiarów parametrów czasowych wyłączników WN (wysokiego napięcia) i SN (średniego napięcia) wraz z zestawem przewodów pomiarowych, tj.:</w:t>
      </w:r>
    </w:p>
    <w:p w:rsidR="00D9540A" w:rsidRPr="0039415D" w:rsidRDefault="006D50B7" w:rsidP="00D9540A">
      <w:pPr>
        <w:pStyle w:val="Akapitzlist"/>
        <w:widowControl/>
        <w:numPr>
          <w:ilvl w:val="0"/>
          <w:numId w:val="29"/>
        </w:numPr>
        <w:autoSpaceDE/>
        <w:autoSpaceDN/>
        <w:spacing w:after="160" w:line="360" w:lineRule="auto"/>
        <w:contextualSpacing/>
        <w:jc w:val="both"/>
        <w:rPr>
          <w:rFonts w:ascii="Book Antiqua" w:hAnsi="Book Antiqua"/>
        </w:rPr>
      </w:pPr>
      <w:r w:rsidRPr="0039415D">
        <w:rPr>
          <w:rFonts w:ascii="Book Antiqua" w:hAnsi="Book Antiqua"/>
        </w:rPr>
        <w:t xml:space="preserve">Miernik czasów stosowanych do pomiaru jednoczesności załączania </w:t>
      </w:r>
      <w:r w:rsidRPr="0039415D">
        <w:rPr>
          <w:rFonts w:ascii="Book Antiqua" w:hAnsi="Book Antiqua"/>
        </w:rPr>
        <w:br/>
        <w:t xml:space="preserve">i rozłączania, czasów własnych, styków rozłączników oraz wyłączników niskiego, średniego </w:t>
      </w:r>
      <w:r w:rsidR="005811AC">
        <w:rPr>
          <w:rFonts w:ascii="Book Antiqua" w:hAnsi="Book Antiqua"/>
        </w:rPr>
        <w:br/>
      </w:r>
      <w:r w:rsidRPr="0039415D">
        <w:rPr>
          <w:rFonts w:ascii="Book Antiqua" w:hAnsi="Book Antiqua"/>
        </w:rPr>
        <w:t>i wysokiego napięcia – 1 sztuka.</w:t>
      </w:r>
    </w:p>
    <w:p w:rsidR="006D50B7" w:rsidRPr="005811AC" w:rsidRDefault="006D50B7" w:rsidP="006D50B7">
      <w:pPr>
        <w:pStyle w:val="Akapitzlist"/>
        <w:widowControl/>
        <w:numPr>
          <w:ilvl w:val="0"/>
          <w:numId w:val="29"/>
        </w:numPr>
        <w:autoSpaceDE/>
        <w:autoSpaceDN/>
        <w:spacing w:after="160" w:line="360" w:lineRule="auto"/>
        <w:contextualSpacing/>
        <w:jc w:val="both"/>
        <w:rPr>
          <w:rFonts w:ascii="Book Antiqua" w:hAnsi="Book Antiqua"/>
        </w:rPr>
      </w:pPr>
      <w:r w:rsidRPr="0039415D">
        <w:rPr>
          <w:rFonts w:ascii="Book Antiqua" w:hAnsi="Book Antiqua"/>
        </w:rPr>
        <w:t>Aparatura dodatkowa do testera pomiarów parametrów czasowych wyłączników WN i SN – 1 sztuka.</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17"/>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Miernik czasów stosowanych do pom</w:t>
      </w:r>
      <w:r w:rsidR="00B15BBE">
        <w:rPr>
          <w:rFonts w:ascii="Book Antiqua" w:hAnsi="Book Antiqua"/>
          <w:b/>
          <w:u w:val="single"/>
        </w:rPr>
        <w:t xml:space="preserve">iaru jednoczesności załączania </w:t>
      </w:r>
      <w:r w:rsidRPr="0039415D">
        <w:rPr>
          <w:rFonts w:ascii="Book Antiqua" w:hAnsi="Book Antiqua"/>
          <w:b/>
          <w:u w:val="single"/>
        </w:rPr>
        <w:t>i rozłączania, czasów własnych, styków rozłączników oraz wyłączników niskiego, średniego i wysokiego napięcia – 1 sztuka:</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Pomiar czasów wyłączników WN i SN z dokładnym czasem pomiaru., wyposażony w min. 3 binarne wejścia pomiarowe oraz min. 1 wejście wyzwalające. Pomiar czasu może być uruchomiony synchronicznie z wyjściem sterującym, zmianą stanu na wejściu wyzwalającym (m.in. AUX), lub zmianą stanu w dowolnym wejściu pomiarowym. Tester posiada min. 2 wyjścia umożliwiające sterowanie cewkami załącz i wyłącz. Posiada zabezpieczenie przed błędną konfiguracją wyłącznika, </w:t>
      </w:r>
      <w:r w:rsidRPr="0039415D">
        <w:rPr>
          <w:rFonts w:ascii="Book Antiqua" w:hAnsi="Book Antiqua"/>
        </w:rPr>
        <w:br/>
        <w:t xml:space="preserve">w trakcie testu mierzy prąd pobierany przez cewki wyzwalające. Tester zasilany jest </w:t>
      </w:r>
      <w:r w:rsidRPr="0039415D">
        <w:rPr>
          <w:rFonts w:ascii="Book Antiqua" w:hAnsi="Book Antiqua"/>
        </w:rPr>
        <w:br/>
        <w:t xml:space="preserve">z wbudowanych akumulatorów umożliwiających min. 8 godzin ciągłej pracy. Stan naładowania oraz sam proces ładowania akumulatorów testera kontrolowany jest przez mikroprocesor. Wejścia pomiarowe przystosowane są wyłączni do rejestracji sygnałów typu styk. Wszystkie wejścia zabezpieczone są przed przepięciami, przeciążeniem, przegrzaniem. Miernik musi być obsługiwany przez protokół Bluetooth i posiadać funkcję zdalnego sterowania    z poziomu systemu min. Android, musi mieć możliwość generowania, zapisywania i przesyłania sprawozdań z badań przy użyciu </w:t>
      </w:r>
      <w:proofErr w:type="spellStart"/>
      <w:r w:rsidRPr="0039415D">
        <w:rPr>
          <w:rFonts w:ascii="Book Antiqua" w:hAnsi="Book Antiqua"/>
        </w:rPr>
        <w:t>smartfona</w:t>
      </w:r>
      <w:proofErr w:type="spellEnd"/>
      <w:r w:rsidRPr="0039415D">
        <w:rPr>
          <w:rFonts w:ascii="Book Antiqua" w:hAnsi="Book Antiqua"/>
        </w:rPr>
        <w:t>. Wymaga się, aby urządzenie wykonywało automatyczny pomiar prądu cewek w postaci wyświetlania zarówno wartości średniej jak i szczytowej by ocenić działanie mechaniczne bądź elektryczne cewek zwalniających:</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określanie czasów działania</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badanie synchroniczności styków</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określanie czasu sekwencji C-O (zamknij otwórz)</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lastRenderedPageBreak/>
        <w:t>czytelny wyświetlacz graficzny</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wyświetlanie stanu wejść i wyjść</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pomiar czasów załączania</w:t>
      </w:r>
    </w:p>
    <w:p w:rsidR="006D50B7" w:rsidRPr="0039415D" w:rsidRDefault="006D50B7" w:rsidP="006D50B7">
      <w:pPr>
        <w:pStyle w:val="Akapitzlist"/>
        <w:widowControl/>
        <w:numPr>
          <w:ilvl w:val="0"/>
          <w:numId w:val="18"/>
        </w:numPr>
        <w:autoSpaceDE/>
        <w:autoSpaceDN/>
        <w:spacing w:after="160" w:line="360" w:lineRule="auto"/>
        <w:contextualSpacing/>
        <w:jc w:val="both"/>
        <w:rPr>
          <w:rFonts w:ascii="Book Antiqua" w:hAnsi="Book Antiqua"/>
        </w:rPr>
      </w:pPr>
      <w:r w:rsidRPr="0039415D">
        <w:rPr>
          <w:rFonts w:ascii="Book Antiqua" w:hAnsi="Book Antiqua"/>
        </w:rPr>
        <w:t xml:space="preserve">pomiar czasów wyłączania </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Wymagania dotyczące eksploatacji: dopuszczalny zakresy temperatur w zakresie min. 5÷50 °C, waga urządzenia: max. 0,5 kg. </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pStyle w:val="Akapitzlist"/>
        <w:widowControl/>
        <w:numPr>
          <w:ilvl w:val="0"/>
          <w:numId w:val="17"/>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Aparatura dodatkowa do testera pomiarów parametrów czasowych wyłączników WN i SN – 1 sztuka:</w:t>
      </w:r>
    </w:p>
    <w:p w:rsidR="006D50B7" w:rsidRPr="0039415D" w:rsidRDefault="006D50B7" w:rsidP="006D50B7">
      <w:pPr>
        <w:pStyle w:val="Akapitzlist"/>
        <w:spacing w:line="360" w:lineRule="auto"/>
        <w:jc w:val="both"/>
        <w:rPr>
          <w:rFonts w:ascii="Book Antiqua" w:hAnsi="Book Antiqua"/>
        </w:rPr>
      </w:pPr>
    </w:p>
    <w:p w:rsidR="006D50B7" w:rsidRPr="0039415D" w:rsidRDefault="006D50B7" w:rsidP="006D50B7">
      <w:pPr>
        <w:spacing w:line="360" w:lineRule="auto"/>
        <w:jc w:val="both"/>
        <w:rPr>
          <w:rFonts w:ascii="Book Antiqua" w:hAnsi="Book Antiqua"/>
          <w:b/>
          <w:u w:val="single"/>
        </w:rPr>
      </w:pPr>
      <w:r w:rsidRPr="0039415D">
        <w:rPr>
          <w:rFonts w:ascii="Book Antiqua" w:hAnsi="Book Antiqua"/>
        </w:rPr>
        <w:t xml:space="preserve">Zestaw przewodów pomiarowych o długości min. 5 m zakończonych wtykami bananowymi, wraz </w:t>
      </w:r>
      <w:r w:rsidR="005811AC">
        <w:rPr>
          <w:rFonts w:ascii="Book Antiqua" w:hAnsi="Book Antiqua"/>
        </w:rPr>
        <w:br/>
      </w:r>
      <w:r w:rsidRPr="0039415D">
        <w:rPr>
          <w:rFonts w:ascii="Book Antiqua" w:hAnsi="Book Antiqua"/>
        </w:rPr>
        <w:t>z zestawem adapterów, krokodylków, oprogramowania sterującego, zasilaczem sieciowym. Całość powinna być dostarczona w pyłoszczelnej i wodoszczelnej torbie transportowej.</w:t>
      </w:r>
    </w:p>
    <w:p w:rsidR="006D50B7" w:rsidRPr="0039415D" w:rsidRDefault="006D50B7" w:rsidP="0039415D">
      <w:pPr>
        <w:jc w:val="both"/>
        <w:rPr>
          <w:rFonts w:ascii="Book Antiqua" w:hAnsi="Book Antiqua"/>
        </w:rPr>
      </w:pPr>
    </w:p>
    <w:p w:rsidR="006D50B7" w:rsidRPr="0039415D" w:rsidRDefault="006D50B7" w:rsidP="006D50B7">
      <w:pPr>
        <w:ind w:firstLine="708"/>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Oferowana aparatura kontrolno-pomiarowa powinna posiadać świadectwo zgodności z normą CE. Wykonawca w ramach dostawy: dostarczy urządzenia do miejsca (pomieszczenia) wskazanego przez Zamawiającego, dostarczy niezbędną instrukcję obsługi w języku polskim oraz zapewni gwarancję minimum 12 miesięcy. </w:t>
      </w:r>
    </w:p>
    <w:p w:rsidR="006D50B7" w:rsidRPr="0039415D" w:rsidRDefault="006D50B7" w:rsidP="006D50B7">
      <w:pPr>
        <w:spacing w:line="360" w:lineRule="auto"/>
        <w:ind w:firstLine="708"/>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5</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t>Przedmiotem zamówienia jest zakup zestawu aparatury łączeniowej z uwzględnieniem podzespołów elektronicznych, tj.:</w:t>
      </w:r>
    </w:p>
    <w:p w:rsidR="0039415D" w:rsidRPr="0039415D" w:rsidRDefault="006D50B7" w:rsidP="0039415D">
      <w:pPr>
        <w:pStyle w:val="Akapitzlist"/>
        <w:widowControl/>
        <w:numPr>
          <w:ilvl w:val="0"/>
          <w:numId w:val="30"/>
        </w:numPr>
        <w:autoSpaceDE/>
        <w:autoSpaceDN/>
        <w:spacing w:after="160" w:line="360" w:lineRule="auto"/>
        <w:contextualSpacing/>
        <w:jc w:val="both"/>
        <w:rPr>
          <w:rFonts w:ascii="Book Antiqua" w:hAnsi="Book Antiqua"/>
        </w:rPr>
      </w:pPr>
      <w:r w:rsidRPr="0039415D">
        <w:rPr>
          <w:rFonts w:ascii="Book Antiqua" w:hAnsi="Book Antiqua"/>
        </w:rPr>
        <w:t xml:space="preserve">Sterownik automatyczny do kompensacji mocy biernej w sieci elektroenergetycznej – 1 sztuka. </w:t>
      </w:r>
    </w:p>
    <w:p w:rsidR="0039415D" w:rsidRPr="0039415D" w:rsidRDefault="006D50B7" w:rsidP="0039415D">
      <w:pPr>
        <w:pStyle w:val="Akapitzlist"/>
        <w:widowControl/>
        <w:numPr>
          <w:ilvl w:val="0"/>
          <w:numId w:val="30"/>
        </w:numPr>
        <w:autoSpaceDE/>
        <w:autoSpaceDN/>
        <w:spacing w:after="160" w:line="360" w:lineRule="auto"/>
        <w:contextualSpacing/>
        <w:jc w:val="both"/>
        <w:rPr>
          <w:rFonts w:ascii="Book Antiqua" w:hAnsi="Book Antiqua"/>
        </w:rPr>
      </w:pPr>
      <w:r w:rsidRPr="0039415D">
        <w:rPr>
          <w:rFonts w:ascii="Book Antiqua" w:hAnsi="Book Antiqua"/>
        </w:rPr>
        <w:t>Dodatkowe wyposażenie dedykowane do automatycznego sterownika  do kompensacji mocy biernej w sieci elektroenergetycznej – 1 komplet.</w:t>
      </w:r>
    </w:p>
    <w:p w:rsidR="0039415D" w:rsidRPr="0039415D" w:rsidRDefault="006D50B7" w:rsidP="0039415D">
      <w:pPr>
        <w:pStyle w:val="Akapitzlist"/>
        <w:widowControl/>
        <w:numPr>
          <w:ilvl w:val="0"/>
          <w:numId w:val="30"/>
        </w:numPr>
        <w:autoSpaceDE/>
        <w:autoSpaceDN/>
        <w:spacing w:after="160" w:line="360" w:lineRule="auto"/>
        <w:contextualSpacing/>
        <w:jc w:val="both"/>
        <w:rPr>
          <w:rFonts w:ascii="Book Antiqua" w:hAnsi="Book Antiqua"/>
        </w:rPr>
      </w:pPr>
      <w:r w:rsidRPr="0039415D">
        <w:rPr>
          <w:rFonts w:ascii="Book Antiqua" w:hAnsi="Book Antiqua"/>
        </w:rPr>
        <w:t>Stycznik elektromechaniczny – 2 sztuki.</w:t>
      </w:r>
    </w:p>
    <w:p w:rsidR="006D50B7" w:rsidRPr="0039415D" w:rsidRDefault="006D50B7" w:rsidP="0039415D">
      <w:pPr>
        <w:pStyle w:val="Akapitzlist"/>
        <w:widowControl/>
        <w:numPr>
          <w:ilvl w:val="0"/>
          <w:numId w:val="30"/>
        </w:numPr>
        <w:autoSpaceDE/>
        <w:autoSpaceDN/>
        <w:spacing w:after="160" w:line="360" w:lineRule="auto"/>
        <w:contextualSpacing/>
        <w:jc w:val="both"/>
        <w:rPr>
          <w:rFonts w:ascii="Book Antiqua" w:hAnsi="Book Antiqua"/>
        </w:rPr>
      </w:pPr>
      <w:r w:rsidRPr="0039415D">
        <w:rPr>
          <w:rFonts w:ascii="Book Antiqua" w:hAnsi="Book Antiqua"/>
        </w:rPr>
        <w:t>Kondensatory kompensacyjne – 1 komplet.</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Kondensator kompensacyjny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Stycznik elektromechaniczny – 15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Dławik – 3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Dławik – 3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Przekładnik prądowy – 6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lastRenderedPageBreak/>
        <w:t>Przekładnik prądowy – 3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Przekładnik prądowy – 3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nadprądowy – 3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nadprądowy – 10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Przewód jednożyłowy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Przewód jednożyłowy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Przewód jednożyłowy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Przewód jednożyłowy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100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100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200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30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30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30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Gniazdo bananowe – 30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Zestaw z szufladkami – 50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Zestaw z szufladkami – 25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Suwmiarka cyfrowa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Śruba mikrometryczna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Cyfrowa poziomnica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Separator galwaniczny RJ 45 do komunikacji Ethernet – 6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Separator USB; Zasilanie z portu USB komputera – 6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Przełącznik dźwigniowy – 100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Stycznik modułowy 25A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Stycznik modułowy 25A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Stycznik modułowy 25A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Stycznik modułowy 25A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Przekaźnik programowalny PLC – 10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Zasilacz impulsowy – 10 sztuk.</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Układ automatyki SZR 80A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rPr>
        <w:t>Sterownik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Układ podwójnego zasilania jednofazowego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silnikowy 3P 11kW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lastRenderedPageBreak/>
        <w:t>Wyłącznik silnikowy z wyzwalaczem elektronicznym 3P 2,2-15kW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do transformatorów 3P 25A 150kA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nadprądowy selektywny 3P Cs 25A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Wyłącznik nadprądowy selektywny 3P Cs 20A – 2 sztuki.</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proofErr w:type="spellStart"/>
      <w:r w:rsidRPr="0039415D">
        <w:rPr>
          <w:rFonts w:ascii="Book Antiqua" w:hAnsi="Book Antiqua" w:cs="Calibri"/>
          <w:color w:val="000000"/>
        </w:rPr>
        <w:t>Wymuszalnik</w:t>
      </w:r>
      <w:proofErr w:type="spellEnd"/>
      <w:r w:rsidRPr="0039415D">
        <w:rPr>
          <w:rFonts w:ascii="Book Antiqua" w:hAnsi="Book Antiqua" w:cs="Calibri"/>
          <w:color w:val="000000"/>
        </w:rPr>
        <w:t xml:space="preserve"> prądowy – 1 sztuka.</w:t>
      </w:r>
    </w:p>
    <w:p w:rsidR="006D50B7" w:rsidRPr="0039415D" w:rsidRDefault="006D50B7" w:rsidP="006D50B7">
      <w:pPr>
        <w:pStyle w:val="Akapitzlist"/>
        <w:widowControl/>
        <w:numPr>
          <w:ilvl w:val="0"/>
          <w:numId w:val="7"/>
        </w:numPr>
        <w:autoSpaceDE/>
        <w:autoSpaceDN/>
        <w:spacing w:after="160" w:line="360" w:lineRule="auto"/>
        <w:contextualSpacing/>
        <w:jc w:val="both"/>
        <w:rPr>
          <w:rFonts w:ascii="Book Antiqua" w:hAnsi="Book Antiqua"/>
        </w:rPr>
      </w:pPr>
      <w:r w:rsidRPr="0039415D">
        <w:rPr>
          <w:rFonts w:ascii="Book Antiqua" w:hAnsi="Book Antiqua" w:cs="Calibri"/>
          <w:color w:val="000000"/>
        </w:rPr>
        <w:t>Stycznik modułowy 40A – 4 sztuki.</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u w:val="single"/>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Sterownik automatyczny do kompensacji mocy biernej w sieci elektroenergetycznej – 1 sztuka:</w:t>
      </w:r>
    </w:p>
    <w:p w:rsidR="006D50B7" w:rsidRPr="0039415D" w:rsidRDefault="006D50B7" w:rsidP="006D50B7">
      <w:pPr>
        <w:spacing w:line="360" w:lineRule="auto"/>
        <w:ind w:left="360"/>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rPr>
      </w:pPr>
      <w:r w:rsidRPr="0039415D">
        <w:rPr>
          <w:rFonts w:ascii="Book Antiqua" w:hAnsi="Book Antiqua" w:cs="Calibri"/>
        </w:rPr>
        <w:t>Automatyczny regulator współczynnika mocy do układów 1f i 3f n/n i s/n kompensacja mocy biernej pojemnościowej; Liczba faz 3. Rodzaj napięcia sterowniczego – AC. Znamionowy prąd pracy [A] – 5. Regulowana nastawa cos fi od -0,5. Regulowana nastawa cos f- do 0,5. Zakres napięcia znamionowego [V] od 50</w:t>
      </w:r>
    </w:p>
    <w:p w:rsidR="006D50B7" w:rsidRPr="0039415D" w:rsidRDefault="006D50B7" w:rsidP="006D50B7">
      <w:pPr>
        <w:spacing w:line="360" w:lineRule="auto"/>
        <w:jc w:val="both"/>
        <w:rPr>
          <w:rFonts w:ascii="Book Antiqua" w:hAnsi="Book Antiqua" w:cs="Calibri"/>
        </w:rPr>
      </w:pPr>
      <w:r w:rsidRPr="0039415D">
        <w:rPr>
          <w:rFonts w:ascii="Book Antiqua" w:hAnsi="Book Antiqua" w:cs="Calibri"/>
        </w:rPr>
        <w:t xml:space="preserve">Zakres napięcia znamionowego [V] do 720. Znamionowe napięcie sterowania </w:t>
      </w:r>
      <w:proofErr w:type="spellStart"/>
      <w:r w:rsidRPr="0039415D">
        <w:rPr>
          <w:rFonts w:ascii="Book Antiqua" w:hAnsi="Book Antiqua" w:cs="Calibri"/>
        </w:rPr>
        <w:t>Us</w:t>
      </w:r>
      <w:proofErr w:type="spellEnd"/>
      <w:r w:rsidRPr="0039415D">
        <w:rPr>
          <w:rFonts w:ascii="Book Antiqua" w:hAnsi="Book Antiqua" w:cs="Calibri"/>
        </w:rPr>
        <w:t xml:space="preserve"> dla AC 50 </w:t>
      </w:r>
      <w:proofErr w:type="spellStart"/>
      <w:r w:rsidRPr="0039415D">
        <w:rPr>
          <w:rFonts w:ascii="Book Antiqua" w:hAnsi="Book Antiqua" w:cs="Calibri"/>
        </w:rPr>
        <w:t>Hz</w:t>
      </w:r>
      <w:proofErr w:type="spellEnd"/>
      <w:r w:rsidRPr="0039415D">
        <w:rPr>
          <w:rFonts w:ascii="Book Antiqua" w:hAnsi="Book Antiqua" w:cs="Calibri"/>
        </w:rPr>
        <w:t xml:space="preserve"> [V] od 100. Znamionowe napięcie sterowania </w:t>
      </w:r>
      <w:proofErr w:type="spellStart"/>
      <w:r w:rsidRPr="0039415D">
        <w:rPr>
          <w:rFonts w:ascii="Book Antiqua" w:hAnsi="Book Antiqua" w:cs="Calibri"/>
        </w:rPr>
        <w:t>Us</w:t>
      </w:r>
      <w:proofErr w:type="spellEnd"/>
      <w:r w:rsidRPr="0039415D">
        <w:rPr>
          <w:rFonts w:ascii="Book Antiqua" w:hAnsi="Book Antiqua" w:cs="Calibri"/>
        </w:rPr>
        <w:t xml:space="preserve"> dla AC 50 </w:t>
      </w:r>
      <w:proofErr w:type="spellStart"/>
      <w:r w:rsidRPr="0039415D">
        <w:rPr>
          <w:rFonts w:ascii="Book Antiqua" w:hAnsi="Book Antiqua" w:cs="Calibri"/>
        </w:rPr>
        <w:t>Hz</w:t>
      </w:r>
      <w:proofErr w:type="spellEnd"/>
      <w:r w:rsidRPr="0039415D">
        <w:rPr>
          <w:rFonts w:ascii="Book Antiqua" w:hAnsi="Book Antiqua" w:cs="Calibri"/>
        </w:rPr>
        <w:t xml:space="preserve"> [V] do 440. Znamionowe napięcie sterowania </w:t>
      </w:r>
      <w:proofErr w:type="spellStart"/>
      <w:r w:rsidRPr="0039415D">
        <w:rPr>
          <w:rFonts w:ascii="Book Antiqua" w:hAnsi="Book Antiqua" w:cs="Calibri"/>
        </w:rPr>
        <w:t>Us</w:t>
      </w:r>
      <w:proofErr w:type="spellEnd"/>
      <w:r w:rsidRPr="0039415D">
        <w:rPr>
          <w:rFonts w:ascii="Book Antiqua" w:hAnsi="Book Antiqua" w:cs="Calibri"/>
        </w:rPr>
        <w:t xml:space="preserve"> dla AC 60 </w:t>
      </w:r>
      <w:proofErr w:type="spellStart"/>
      <w:r w:rsidRPr="0039415D">
        <w:rPr>
          <w:rFonts w:ascii="Book Antiqua" w:hAnsi="Book Antiqua" w:cs="Calibri"/>
        </w:rPr>
        <w:t>Hz</w:t>
      </w:r>
      <w:proofErr w:type="spellEnd"/>
      <w:r w:rsidRPr="0039415D">
        <w:rPr>
          <w:rFonts w:ascii="Book Antiqua" w:hAnsi="Book Antiqua" w:cs="Calibri"/>
        </w:rPr>
        <w:t xml:space="preserve"> [V] od 100. Znamionowe napięcie sterowania </w:t>
      </w:r>
      <w:proofErr w:type="spellStart"/>
      <w:r w:rsidRPr="0039415D">
        <w:rPr>
          <w:rFonts w:ascii="Book Antiqua" w:hAnsi="Book Antiqua" w:cs="Calibri"/>
        </w:rPr>
        <w:t>Us</w:t>
      </w:r>
      <w:proofErr w:type="spellEnd"/>
      <w:r w:rsidRPr="0039415D">
        <w:rPr>
          <w:rFonts w:ascii="Book Antiqua" w:hAnsi="Book Antiqua" w:cs="Calibri"/>
        </w:rPr>
        <w:t xml:space="preserve"> dla AC 60 </w:t>
      </w:r>
      <w:proofErr w:type="spellStart"/>
      <w:r w:rsidRPr="0039415D">
        <w:rPr>
          <w:rFonts w:ascii="Book Antiqua" w:hAnsi="Book Antiqua" w:cs="Calibri"/>
        </w:rPr>
        <w:t>Hz</w:t>
      </w:r>
      <w:proofErr w:type="spellEnd"/>
      <w:r w:rsidRPr="0039415D">
        <w:rPr>
          <w:rFonts w:ascii="Book Antiqua" w:hAnsi="Book Antiqua" w:cs="Calibri"/>
        </w:rPr>
        <w:t xml:space="preserve"> [V] do 440. Znamionowa częstotliwość pracy [</w:t>
      </w:r>
      <w:proofErr w:type="spellStart"/>
      <w:r w:rsidRPr="0039415D">
        <w:rPr>
          <w:rFonts w:ascii="Book Antiqua" w:hAnsi="Book Antiqua" w:cs="Calibri"/>
        </w:rPr>
        <w:t>Hz</w:t>
      </w:r>
      <w:proofErr w:type="spellEnd"/>
      <w:r w:rsidRPr="0039415D">
        <w:rPr>
          <w:rFonts w:ascii="Book Antiqua" w:hAnsi="Book Antiqua" w:cs="Calibri"/>
        </w:rPr>
        <w:t>] od 50</w:t>
      </w:r>
    </w:p>
    <w:p w:rsidR="006D50B7" w:rsidRPr="0039415D" w:rsidRDefault="006D50B7" w:rsidP="006D50B7">
      <w:pPr>
        <w:spacing w:line="360" w:lineRule="auto"/>
        <w:jc w:val="both"/>
        <w:rPr>
          <w:rFonts w:ascii="Book Antiqua" w:hAnsi="Book Antiqua" w:cs="Calibri"/>
        </w:rPr>
      </w:pPr>
      <w:r w:rsidRPr="0039415D">
        <w:rPr>
          <w:rFonts w:ascii="Book Antiqua" w:hAnsi="Book Antiqua" w:cs="Calibri"/>
        </w:rPr>
        <w:t>Znamionowa częstotliwość pracy [</w:t>
      </w:r>
      <w:proofErr w:type="spellStart"/>
      <w:r w:rsidRPr="0039415D">
        <w:rPr>
          <w:rFonts w:ascii="Book Antiqua" w:hAnsi="Book Antiqua" w:cs="Calibri"/>
        </w:rPr>
        <w:t>Hz</w:t>
      </w:r>
      <w:proofErr w:type="spellEnd"/>
      <w:r w:rsidRPr="0039415D">
        <w:rPr>
          <w:rFonts w:ascii="Book Antiqua" w:hAnsi="Book Antiqua" w:cs="Calibri"/>
        </w:rPr>
        <w:t>] do 60. Prąd pomiarowy od/do [A] od 0,025. Prąd pomiarowy od/do [A] do 6.</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Dodatkowe wyposażenie dedykowane do automatycznego sterownika  do kompensacji mocy biernej w sieci elektroenergetycznej – 1 komplet:</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pStyle w:val="Akapitzlist"/>
        <w:widowControl/>
        <w:numPr>
          <w:ilvl w:val="0"/>
          <w:numId w:val="20"/>
        </w:numPr>
        <w:autoSpaceDE/>
        <w:autoSpaceDN/>
        <w:spacing w:after="160" w:line="360" w:lineRule="auto"/>
        <w:contextualSpacing/>
        <w:jc w:val="both"/>
        <w:rPr>
          <w:rFonts w:ascii="Book Antiqua" w:hAnsi="Book Antiqua" w:cs="Calibri"/>
          <w:color w:val="000000"/>
        </w:rPr>
      </w:pPr>
      <w:r w:rsidRPr="0039415D">
        <w:rPr>
          <w:rFonts w:ascii="Book Antiqua" w:hAnsi="Book Antiqua" w:cs="Calibri"/>
          <w:color w:val="000000"/>
        </w:rPr>
        <w:t xml:space="preserve">Moduł dodatkowy dla automatyczny regulator współczynnika mocy do układów 1f i 3f n/n i s/n kompensacja mocy biernej pojemnościowej - 2 wejścia analogowe, 0,4-20 </w:t>
      </w:r>
      <w:proofErr w:type="spellStart"/>
      <w:r w:rsidRPr="0039415D">
        <w:rPr>
          <w:rFonts w:ascii="Book Antiqua" w:hAnsi="Book Antiqua" w:cs="Calibri"/>
          <w:color w:val="000000"/>
        </w:rPr>
        <w:t>mA</w:t>
      </w:r>
      <w:proofErr w:type="spellEnd"/>
      <w:r w:rsidRPr="0039415D">
        <w:rPr>
          <w:rFonts w:ascii="Book Antiqua" w:hAnsi="Book Antiqua" w:cs="Calibri"/>
          <w:color w:val="000000"/>
        </w:rPr>
        <w:t xml:space="preserve"> lub 0-10 V lub 0-5 V – </w:t>
      </w:r>
      <w:r w:rsidRPr="0039415D">
        <w:rPr>
          <w:rFonts w:ascii="Book Antiqua" w:hAnsi="Book Antiqua" w:cs="Calibri"/>
          <w:b/>
          <w:color w:val="000000"/>
        </w:rPr>
        <w:t>1 sztuka</w:t>
      </w:r>
    </w:p>
    <w:p w:rsidR="006D50B7" w:rsidRPr="0039415D" w:rsidRDefault="006D50B7" w:rsidP="006D50B7">
      <w:pPr>
        <w:pStyle w:val="Akapitzlist"/>
        <w:widowControl/>
        <w:numPr>
          <w:ilvl w:val="0"/>
          <w:numId w:val="20"/>
        </w:numPr>
        <w:autoSpaceDE/>
        <w:autoSpaceDN/>
        <w:spacing w:after="160" w:line="360" w:lineRule="auto"/>
        <w:contextualSpacing/>
        <w:jc w:val="both"/>
        <w:rPr>
          <w:rFonts w:ascii="Book Antiqua" w:hAnsi="Book Antiqua" w:cs="Calibri"/>
          <w:color w:val="000000"/>
        </w:rPr>
      </w:pPr>
      <w:r w:rsidRPr="0039415D">
        <w:rPr>
          <w:rFonts w:ascii="Book Antiqua" w:hAnsi="Book Antiqua"/>
        </w:rPr>
        <w:t xml:space="preserve">Moduł dodatkowy, 2 wyjścia przekaźnikowe zwiększające ilość stopni kompensacji – </w:t>
      </w:r>
      <w:r w:rsidRPr="0039415D">
        <w:rPr>
          <w:rFonts w:ascii="Book Antiqua" w:hAnsi="Book Antiqua"/>
          <w:b/>
        </w:rPr>
        <w:t>1 sztuka</w:t>
      </w:r>
    </w:p>
    <w:p w:rsidR="006D50B7" w:rsidRPr="0039415D" w:rsidRDefault="006D50B7" w:rsidP="006D50B7">
      <w:pPr>
        <w:pStyle w:val="Akapitzlist"/>
        <w:widowControl/>
        <w:numPr>
          <w:ilvl w:val="0"/>
          <w:numId w:val="20"/>
        </w:numPr>
        <w:autoSpaceDE/>
        <w:autoSpaceDN/>
        <w:spacing w:after="160" w:line="360" w:lineRule="auto"/>
        <w:contextualSpacing/>
        <w:jc w:val="both"/>
        <w:rPr>
          <w:rFonts w:ascii="Book Antiqua" w:hAnsi="Book Antiqua" w:cs="Calibri"/>
          <w:color w:val="000000"/>
        </w:rPr>
      </w:pPr>
      <w:r w:rsidRPr="0039415D">
        <w:rPr>
          <w:rFonts w:ascii="Book Antiqua" w:hAnsi="Book Antiqua" w:cs="Calibri"/>
          <w:color w:val="000000"/>
        </w:rPr>
        <w:t xml:space="preserve">Moduł dodatkowy dla automatyczny regulator współczynnika mocy do układów 1f i 3f n/n i s/n kompensacja mocy biernej pojemnościowej - Wi-Fi CX02 – </w:t>
      </w:r>
      <w:r w:rsidRPr="0039415D">
        <w:rPr>
          <w:rFonts w:ascii="Book Antiqua" w:hAnsi="Book Antiqua" w:cs="Calibri"/>
          <w:b/>
          <w:color w:val="000000"/>
        </w:rPr>
        <w:t>1 sztuka</w:t>
      </w:r>
    </w:p>
    <w:p w:rsidR="006D50B7" w:rsidRPr="0039415D" w:rsidRDefault="006D50B7" w:rsidP="006D50B7">
      <w:pPr>
        <w:pStyle w:val="Akapitzlist"/>
        <w:widowControl/>
        <w:numPr>
          <w:ilvl w:val="0"/>
          <w:numId w:val="20"/>
        </w:numPr>
        <w:autoSpaceDE/>
        <w:autoSpaceDN/>
        <w:spacing w:after="160" w:line="360" w:lineRule="auto"/>
        <w:contextualSpacing/>
        <w:jc w:val="both"/>
        <w:rPr>
          <w:rFonts w:ascii="Book Antiqua" w:hAnsi="Book Antiqua" w:cs="Calibri"/>
          <w:color w:val="000000"/>
        </w:rPr>
      </w:pPr>
      <w:r w:rsidRPr="0039415D">
        <w:rPr>
          <w:rFonts w:ascii="Book Antiqua" w:hAnsi="Book Antiqua" w:cs="Calibri"/>
          <w:color w:val="000000"/>
        </w:rPr>
        <w:lastRenderedPageBreak/>
        <w:t xml:space="preserve">Moduł dodatkowy dla automatyczny regulator współczynnika mocy do układów 1f i 3f n/n i s/n kompensacja mocy biernej pojemnościowej - złącze RS232 – </w:t>
      </w:r>
      <w:r w:rsidRPr="0039415D">
        <w:rPr>
          <w:rFonts w:ascii="Book Antiqua" w:hAnsi="Book Antiqua" w:cs="Calibri"/>
          <w:b/>
          <w:color w:val="000000"/>
        </w:rPr>
        <w:t>1 sztuka</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Stycznik elektromechaniczny – 2 sztuki:</w:t>
      </w:r>
    </w:p>
    <w:p w:rsidR="006D50B7" w:rsidRPr="0039415D" w:rsidRDefault="006D50B7" w:rsidP="006D50B7">
      <w:pPr>
        <w:pStyle w:val="Akapitzlist"/>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b/>
          <w:u w:val="single"/>
        </w:rPr>
      </w:pPr>
      <w:r w:rsidRPr="0039415D">
        <w:rPr>
          <w:rFonts w:ascii="Book Antiqua" w:hAnsi="Book Antiqua" w:cs="Calibri"/>
          <w:color w:val="000000"/>
        </w:rPr>
        <w:t xml:space="preserve">Stycznik do baterii kondensatorowych 3P 12,5 </w:t>
      </w:r>
      <w:proofErr w:type="spellStart"/>
      <w:r w:rsidRPr="0039415D">
        <w:rPr>
          <w:rFonts w:ascii="Book Antiqua" w:hAnsi="Book Antiqua" w:cs="Calibri"/>
          <w:color w:val="000000"/>
        </w:rPr>
        <w:t>kvar</w:t>
      </w:r>
      <w:proofErr w:type="spellEnd"/>
      <w:r w:rsidRPr="0039415D">
        <w:rPr>
          <w:rFonts w:ascii="Book Antiqua" w:hAnsi="Book Antiqua" w:cs="Calibri"/>
          <w:color w:val="000000"/>
        </w:rPr>
        <w:t xml:space="preserve"> 1Z 0R 230 V AC.</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Kondensatory kompensacyjne – 1 komplet:</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Zestaw kondensatorów z zastosowaniem do kompensacji mocy biernej (w zestawie: 3 szt. – 3 </w:t>
      </w:r>
      <w:proofErr w:type="spellStart"/>
      <w:r w:rsidRPr="0039415D">
        <w:rPr>
          <w:rFonts w:ascii="Book Antiqua" w:hAnsi="Book Antiqua" w:cs="Calibri"/>
          <w:color w:val="000000"/>
        </w:rPr>
        <w:t>uF</w:t>
      </w:r>
      <w:proofErr w:type="spellEnd"/>
      <w:r w:rsidRPr="0039415D">
        <w:rPr>
          <w:rFonts w:ascii="Book Antiqua" w:hAnsi="Book Antiqua" w:cs="Calibri"/>
          <w:color w:val="000000"/>
        </w:rPr>
        <w:t xml:space="preserve">, 3 szt. – 6 </w:t>
      </w:r>
      <w:proofErr w:type="spellStart"/>
      <w:r w:rsidRPr="0039415D">
        <w:rPr>
          <w:rFonts w:ascii="Book Antiqua" w:hAnsi="Book Antiqua" w:cs="Calibri"/>
          <w:color w:val="000000"/>
        </w:rPr>
        <w:t>uF</w:t>
      </w:r>
      <w:proofErr w:type="spellEnd"/>
      <w:r w:rsidRPr="0039415D">
        <w:rPr>
          <w:rFonts w:ascii="Book Antiqua" w:hAnsi="Book Antiqua" w:cs="Calibri"/>
          <w:color w:val="000000"/>
        </w:rPr>
        <w:t xml:space="preserve">, 3 szt. - 7,5 </w:t>
      </w:r>
      <w:proofErr w:type="spellStart"/>
      <w:r w:rsidRPr="0039415D">
        <w:rPr>
          <w:rFonts w:ascii="Book Antiqua" w:hAnsi="Book Antiqua" w:cs="Calibri"/>
          <w:color w:val="000000"/>
        </w:rPr>
        <w:t>uF</w:t>
      </w:r>
      <w:proofErr w:type="spellEnd"/>
      <w:r w:rsidRPr="0039415D">
        <w:rPr>
          <w:rFonts w:ascii="Book Antiqua" w:hAnsi="Book Antiqua" w:cs="Calibri"/>
          <w:color w:val="000000"/>
        </w:rPr>
        <w:t xml:space="preserve">, 3 szt. – 13 </w:t>
      </w:r>
      <w:proofErr w:type="spellStart"/>
      <w:r w:rsidRPr="0039415D">
        <w:rPr>
          <w:rFonts w:ascii="Book Antiqua" w:hAnsi="Book Antiqua" w:cs="Calibri"/>
          <w:color w:val="000000"/>
        </w:rPr>
        <w:t>uF</w:t>
      </w:r>
      <w:proofErr w:type="spellEnd"/>
      <w:r w:rsidRPr="0039415D">
        <w:rPr>
          <w:rFonts w:ascii="Book Antiqua" w:hAnsi="Book Antiqua" w:cs="Calibri"/>
          <w:color w:val="000000"/>
        </w:rPr>
        <w:t xml:space="preserve">, 3 szt. – 10 </w:t>
      </w:r>
      <w:proofErr w:type="spellStart"/>
      <w:r w:rsidRPr="0039415D">
        <w:rPr>
          <w:rFonts w:ascii="Book Antiqua" w:hAnsi="Book Antiqua" w:cs="Calibri"/>
          <w:color w:val="000000"/>
        </w:rPr>
        <w:t>uF</w:t>
      </w:r>
      <w:proofErr w:type="spellEnd"/>
      <w:r w:rsidRPr="0039415D">
        <w:rPr>
          <w:rFonts w:ascii="Book Antiqua" w:hAnsi="Book Antiqua" w:cs="Calibri"/>
          <w:color w:val="000000"/>
        </w:rPr>
        <w:t xml:space="preserve">, 3 szt. – 16 </w:t>
      </w:r>
      <w:proofErr w:type="spellStart"/>
      <w:r w:rsidRPr="0039415D">
        <w:rPr>
          <w:rFonts w:ascii="Book Antiqua" w:hAnsi="Book Antiqua" w:cs="Calibri"/>
          <w:color w:val="000000"/>
        </w:rPr>
        <w:t>uF</w:t>
      </w:r>
      <w:proofErr w:type="spellEnd"/>
      <w:r w:rsidRPr="0039415D">
        <w:rPr>
          <w:rFonts w:ascii="Book Antiqua" w:hAnsi="Book Antiqua" w:cs="Calibri"/>
          <w:color w:val="000000"/>
        </w:rPr>
        <w:t>).</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Kondensator kompensacyjny – 2 sztuki:</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Kondensator 1 fazowy ELEFP do kompensacji mocy biernej 50 </w:t>
      </w:r>
      <w:proofErr w:type="spellStart"/>
      <w:r w:rsidRPr="0039415D">
        <w:rPr>
          <w:rFonts w:ascii="Book Antiqua" w:hAnsi="Book Antiqua" w:cs="Calibri"/>
          <w:color w:val="000000"/>
        </w:rPr>
        <w:t>Hz</w:t>
      </w:r>
      <w:proofErr w:type="spellEnd"/>
      <w:r w:rsidRPr="0039415D">
        <w:rPr>
          <w:rFonts w:ascii="Book Antiqua" w:hAnsi="Book Antiqua" w:cs="Calibri"/>
          <w:color w:val="000000"/>
        </w:rPr>
        <w:t xml:space="preserve"> 0,55/1,66 </w:t>
      </w:r>
      <w:proofErr w:type="spellStart"/>
      <w:r w:rsidRPr="0039415D">
        <w:rPr>
          <w:rFonts w:ascii="Book Antiqua" w:hAnsi="Book Antiqua" w:cs="Calibri"/>
          <w:color w:val="000000"/>
        </w:rPr>
        <w:t>kVar</w:t>
      </w:r>
      <w:proofErr w:type="spellEnd"/>
      <w:r w:rsidRPr="0039415D">
        <w:rPr>
          <w:rFonts w:ascii="Book Antiqua" w:hAnsi="Book Antiqua" w:cs="Calibri"/>
          <w:color w:val="000000"/>
        </w:rPr>
        <w:t>, 230/400 V.</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Stycznik elektromechaniczny – 15 sztuk:</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jc w:val="both"/>
        <w:rPr>
          <w:rFonts w:ascii="Book Antiqua" w:hAnsi="Book Antiqua" w:cs="Calibri"/>
          <w:color w:val="000000"/>
        </w:rPr>
      </w:pPr>
      <w:r w:rsidRPr="0039415D">
        <w:rPr>
          <w:rFonts w:ascii="Book Antiqua" w:hAnsi="Book Antiqua" w:cs="Calibri"/>
          <w:color w:val="000000"/>
        </w:rPr>
        <w:t>Stycznik modułowy 25 A 2Z 0R 230 V AC Z-SCH 230/1/25-20.</w:t>
      </w:r>
    </w:p>
    <w:p w:rsidR="006D50B7" w:rsidRPr="0039415D" w:rsidRDefault="006D50B7" w:rsidP="006D50B7">
      <w:pPr>
        <w:jc w:val="both"/>
        <w:rPr>
          <w:rFonts w:ascii="Book Antiqua" w:hAnsi="Book Antiqua" w:cs="Calibri"/>
          <w:color w:val="000000"/>
        </w:rPr>
      </w:pPr>
    </w:p>
    <w:p w:rsidR="006D50B7" w:rsidRPr="0039415D" w:rsidRDefault="006D50B7" w:rsidP="006D50B7">
      <w:pPr>
        <w:jc w:val="both"/>
        <w:rPr>
          <w:rFonts w:ascii="Book Antiqua" w:hAnsi="Book Antiqua"/>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Dławik – 3 sztuki:</w:t>
      </w:r>
    </w:p>
    <w:p w:rsidR="006D50B7" w:rsidRPr="0039415D" w:rsidRDefault="006D50B7" w:rsidP="006D50B7">
      <w:pPr>
        <w:spacing w:line="360" w:lineRule="auto"/>
        <w:jc w:val="both"/>
        <w:rPr>
          <w:rFonts w:ascii="Book Antiqua" w:hAnsi="Book Antiqua"/>
          <w:b/>
          <w:u w:val="single"/>
        </w:rPr>
      </w:pPr>
    </w:p>
    <w:p w:rsidR="006D50B7"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Dławik kompensacyjny 0,5 </w:t>
      </w:r>
      <w:proofErr w:type="spellStart"/>
      <w:r w:rsidRPr="0039415D">
        <w:rPr>
          <w:rFonts w:ascii="Book Antiqua" w:hAnsi="Book Antiqua" w:cs="Calibri"/>
          <w:color w:val="000000"/>
        </w:rPr>
        <w:t>kVar</w:t>
      </w:r>
      <w:proofErr w:type="spellEnd"/>
      <w:r w:rsidRPr="0039415D">
        <w:rPr>
          <w:rFonts w:ascii="Book Antiqua" w:hAnsi="Book Antiqua" w:cs="Calibri"/>
          <w:color w:val="000000"/>
        </w:rPr>
        <w:t>, 400 V INK 3-0,5-400.</w:t>
      </w:r>
    </w:p>
    <w:p w:rsidR="00B15BBE" w:rsidRPr="0039415D" w:rsidRDefault="00B15BBE"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Dławik – 3 sztuki:</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Dławik kompensacyjny 1 </w:t>
      </w:r>
      <w:proofErr w:type="spellStart"/>
      <w:r w:rsidRPr="0039415D">
        <w:rPr>
          <w:rFonts w:ascii="Book Antiqua" w:hAnsi="Book Antiqua" w:cs="Calibri"/>
          <w:color w:val="000000"/>
        </w:rPr>
        <w:t>kVar</w:t>
      </w:r>
      <w:proofErr w:type="spellEnd"/>
      <w:r w:rsidRPr="0039415D">
        <w:rPr>
          <w:rFonts w:ascii="Book Antiqua" w:hAnsi="Book Antiqua" w:cs="Calibri"/>
          <w:color w:val="000000"/>
        </w:rPr>
        <w:t>, 400 V INK 3-1,0-400.</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Przekładnik prądowy – 6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Przekładnik prądowy 100/5 A 3 VA kl.1, na kabel d=18 mm, na szynę 20x10mm.</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Przekładnik prądowy – 3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lastRenderedPageBreak/>
        <w:t>Przekładnik prądowy 200/5 A 5 VA kl.1, na kabel d=18 mm, na szynę 20x10mm.</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Przekładnik prądowy – 3 sztuki:</w:t>
      </w:r>
    </w:p>
    <w:p w:rsidR="006D50B7" w:rsidRPr="0039415D" w:rsidRDefault="006D50B7" w:rsidP="006D50B7">
      <w:pPr>
        <w:jc w:val="both"/>
        <w:rPr>
          <w:rFonts w:ascii="Book Antiqua" w:hAnsi="Book Antiqua" w:cs="Calibri"/>
          <w:color w:val="000000"/>
        </w:rPr>
      </w:pPr>
      <w:r w:rsidRPr="0039415D">
        <w:rPr>
          <w:rFonts w:ascii="Book Antiqua" w:hAnsi="Book Antiqua" w:cs="Calibri"/>
          <w:color w:val="000000"/>
        </w:rPr>
        <w:t xml:space="preserve">Wyłącznik nadprądowy 3P+N B 4 A 6 </w:t>
      </w:r>
      <w:proofErr w:type="spellStart"/>
      <w:r w:rsidRPr="0039415D">
        <w:rPr>
          <w:rFonts w:ascii="Book Antiqua" w:hAnsi="Book Antiqua" w:cs="Calibri"/>
          <w:color w:val="000000"/>
        </w:rPr>
        <w:t>kA</w:t>
      </w:r>
      <w:proofErr w:type="spellEnd"/>
      <w:r w:rsidRPr="0039415D">
        <w:rPr>
          <w:rFonts w:ascii="Book Antiqua" w:hAnsi="Book Antiqua" w:cs="Calibri"/>
          <w:color w:val="000000"/>
        </w:rPr>
        <w:t xml:space="preserve"> AC PL6-B4/3N.</w:t>
      </w:r>
    </w:p>
    <w:p w:rsidR="006D50B7" w:rsidRPr="0039415D" w:rsidRDefault="006D50B7" w:rsidP="006D50B7">
      <w:pPr>
        <w:jc w:val="both"/>
        <w:rPr>
          <w:rFonts w:ascii="Book Antiqua" w:hAnsi="Book Antiqua" w:cs="Calibri"/>
          <w:color w:val="000000"/>
        </w:rPr>
      </w:pPr>
    </w:p>
    <w:p w:rsidR="006D50B7" w:rsidRPr="0039415D" w:rsidRDefault="006D50B7" w:rsidP="006D50B7">
      <w:pPr>
        <w:jc w:val="both"/>
        <w:rPr>
          <w:rFonts w:ascii="Book Antiqua" w:hAnsi="Book Antiqua" w:cs="Calibri"/>
          <w:color w:val="000000"/>
        </w:rPr>
      </w:pPr>
    </w:p>
    <w:p w:rsidR="006D50B7" w:rsidRPr="0039415D" w:rsidRDefault="006D50B7" w:rsidP="006D50B7">
      <w:pPr>
        <w:jc w:val="both"/>
        <w:rPr>
          <w:rFonts w:ascii="Book Antiqua" w:hAnsi="Book Antiqua"/>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nadprądowy – 3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nadprądowy 3P B 4 A 10 </w:t>
      </w:r>
      <w:proofErr w:type="spellStart"/>
      <w:r w:rsidRPr="0039415D">
        <w:rPr>
          <w:rFonts w:ascii="Book Antiqua" w:hAnsi="Book Antiqua" w:cs="Calibri"/>
          <w:color w:val="000000"/>
        </w:rPr>
        <w:t>kA</w:t>
      </w:r>
      <w:proofErr w:type="spellEnd"/>
      <w:r w:rsidRPr="0039415D">
        <w:rPr>
          <w:rFonts w:ascii="Book Antiqua" w:hAnsi="Book Antiqua" w:cs="Calibri"/>
          <w:color w:val="000000"/>
        </w:rPr>
        <w:t xml:space="preserve"> AC PLSM-B4/3-MW.</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nadprądowy – 10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nadprądowy 3P B 20 A 6 </w:t>
      </w:r>
      <w:proofErr w:type="spellStart"/>
      <w:r w:rsidRPr="0039415D">
        <w:rPr>
          <w:rFonts w:ascii="Book Antiqua" w:hAnsi="Book Antiqua" w:cs="Calibri"/>
          <w:color w:val="000000"/>
        </w:rPr>
        <w:t>kA</w:t>
      </w:r>
      <w:proofErr w:type="spellEnd"/>
      <w:r w:rsidRPr="0039415D">
        <w:rPr>
          <w:rFonts w:ascii="Book Antiqua" w:hAnsi="Book Antiqua" w:cs="Calibri"/>
          <w:color w:val="000000"/>
        </w:rPr>
        <w:t xml:space="preserve"> AC PL6-B20/3.</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Przewód jednożyłowy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Przewód jednożyłowy; typ-UL1015, H07V2-K; Budowa żyły - linka; Rodzaj żyły Cu; Przekrój żyły – 4 mm</w:t>
      </w:r>
      <w:r w:rsidRPr="0039415D">
        <w:rPr>
          <w:rFonts w:ascii="Book Antiqua" w:hAnsi="Book Antiqua" w:cs="Calibri"/>
          <w:color w:val="000000"/>
          <w:vertAlign w:val="superscript"/>
        </w:rPr>
        <w:t>2</w:t>
      </w:r>
      <w:r w:rsidRPr="0039415D">
        <w:rPr>
          <w:rFonts w:ascii="Book Antiqua" w:hAnsi="Book Antiqua" w:cs="Calibri"/>
          <w:color w:val="000000"/>
        </w:rPr>
        <w:t>; Średnica żyły – 12 AWG; Kolor izolacji - czarny; Materiał izolacji zewnętrznej - PVC; Napięcie znamionowe - 450/750 V.</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Przewód jednożyłowy – 200 sztuk:</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Przewód jednożyłowy; typ-UL1015, H07V2-K; Budowa żyły - linka; Rodzaj żyły Cu; Przekrój żyły – 4 mm</w:t>
      </w:r>
      <w:r w:rsidRPr="0039415D">
        <w:rPr>
          <w:rFonts w:ascii="Book Antiqua" w:hAnsi="Book Antiqua" w:cs="Calibri"/>
          <w:color w:val="000000"/>
          <w:vertAlign w:val="superscript"/>
        </w:rPr>
        <w:t>2</w:t>
      </w:r>
      <w:r w:rsidRPr="0039415D">
        <w:rPr>
          <w:rFonts w:ascii="Book Antiqua" w:hAnsi="Book Antiqua" w:cs="Calibri"/>
          <w:color w:val="000000"/>
        </w:rPr>
        <w:t>; Średnica żyły – 12 AWG; Kolor izolacji - niebieski; Materiał izolacji zewnętrznej - PVC; Napięcie znamionowe - 450/750 V.</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Przewód jednożyłowy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Przewód jednożyłowy; typ-UL1015, H07V2-K; Budowa żyły - linka; Rodzaj żyły Cu; Przekrój żyły – 4 mm</w:t>
      </w:r>
      <w:r w:rsidRPr="0039415D">
        <w:rPr>
          <w:rFonts w:ascii="Book Antiqua" w:hAnsi="Book Antiqua" w:cs="Calibri"/>
          <w:color w:val="000000"/>
          <w:vertAlign w:val="superscript"/>
        </w:rPr>
        <w:t>2</w:t>
      </w:r>
      <w:r w:rsidRPr="0039415D">
        <w:rPr>
          <w:rFonts w:ascii="Book Antiqua" w:hAnsi="Book Antiqua" w:cs="Calibri"/>
          <w:color w:val="000000"/>
        </w:rPr>
        <w:t>; Średnica żyły – 12 AWG; Kolor izolacji - żółto-zielony; Materiał izolacji zewnętrznej - PVC; Napięcie znamionowe - 450/750 V.</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Przewód jednożyłowy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Przewód jednożyłowy; typ-UL1015, H07V2-K; Budowa żyły - linka; Rodzaj żyły Cu; Przekrój żyły – 4 mm</w:t>
      </w:r>
      <w:r w:rsidRPr="0039415D">
        <w:rPr>
          <w:rFonts w:ascii="Book Antiqua" w:hAnsi="Book Antiqua" w:cs="Calibri"/>
          <w:color w:val="000000"/>
          <w:vertAlign w:val="superscript"/>
        </w:rPr>
        <w:t>2</w:t>
      </w:r>
      <w:r w:rsidRPr="0039415D">
        <w:rPr>
          <w:rFonts w:ascii="Book Antiqua" w:hAnsi="Book Antiqua" w:cs="Calibri"/>
          <w:color w:val="000000"/>
        </w:rPr>
        <w:t>; Średnica żyły – 12 AWG; Kolor izolacji - czerwony; Materiał izolacji zewnętrznej - PVC; Napięcie znamionowe - 450/750 V.</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Gniazdo bananowe; Typ złącza - bananowe 4 mm; Prąd znamionowy – 32 A; kolor - czarny; Pokrycie styku - niklowany; Przyłącze - lutowane; Montaż - na panel, przykręcany; Wersja złącza - izolowane; Długość całkowita minimum 23 mm; Zgodność z normą EN61010 1000V CAT III; Materiał styku - mosiądz; Materiał izolacji – poliamid.</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100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Gniazdo bananowe; Typ złącza - bananowe 4 mm; Prąd znamionowy – 32 A; kolor -  zielony; Pokrycie styku - niklowany; Przyłącze - lutowane; Montaż - na panel, przykręcany; Wersja złącza - izolowane; Długość całkowita minimum 23 mm; Zgodność z normą EN61010 1000V CAT III; Materiał styku - mosiądz; Materiał izolacji – poliamid.</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Gniazdo bananowe; Typ złącza - bananowe 4 mm; Prąd znamionowy – 32 A; kolor - czerwony; Pokrycie styku - niklowany; Przyłącze - lutowane; Montaż - na panel, przykręcany; Wersja złącza - izolowane; Długość całkowita minimum 23 mm; Zgodność z normą EN61010 1000V CAT III; Materiał styku - mosiądz; Materiał izolacji – poliamid.</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100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Gniazdo bananowe; Typ złącza - bananowe 4 mm; Prąd znamionowy – 32 A; kolor - żółty; Pokrycie styku - niklowany; Przyłącze - lutowane; Montaż - na panel, przykręcany; Wersja złącza - izolowane; Długość całkowita minimum 23 mm; Zgodność z normą EN61010 1000V CAT III; Materiał styku - mosiądz; Materiał izolacji – poliamid.</w:t>
      </w:r>
    </w:p>
    <w:p w:rsidR="006D50B7" w:rsidRPr="0039415D" w:rsidRDefault="006D50B7" w:rsidP="006D50B7">
      <w:pPr>
        <w:spacing w:line="360" w:lineRule="auto"/>
        <w:jc w:val="both"/>
        <w:rPr>
          <w:rFonts w:ascii="Book Antiqua" w:hAnsi="Book Antiqua"/>
          <w:b/>
          <w:u w:val="single"/>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200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Gniazdo bananowe; Typ złącza - bananowe 4 mm; Prąd znamionowy – 32 A; kolor - niebieski; Pokrycie styku - niklowany; Przyłącze - przykręcany lub lutowane; Montaż - na panel; Wersja złącza - izolowane; Długość całkowita minimum 23 mm; Zgodność z normą EN61010 1000V CAT III; Materiał styku - mosiądz; Materiał izolacji – poliamid.</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30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lastRenderedPageBreak/>
        <w:t xml:space="preserve">Gniazdo bananowe; Typ złącza - bananowe 2 mm; prąd znamionowy – 10 A; napięcie znamionowe – 600 V; długość całkowita minimum 25 mm; kolor -  niebieski; wersja złącza - izolowane; rezystancja styku maksimum – 5 </w:t>
      </w:r>
      <w:proofErr w:type="spellStart"/>
      <w:r w:rsidRPr="0039415D">
        <w:rPr>
          <w:rFonts w:ascii="Book Antiqua" w:hAnsi="Book Antiqua" w:cs="Calibri"/>
          <w:color w:val="000000"/>
        </w:rPr>
        <w:t>mΩ</w:t>
      </w:r>
      <w:proofErr w:type="spellEnd"/>
      <w:r w:rsidRPr="0039415D">
        <w:rPr>
          <w:rFonts w:ascii="Book Antiqua" w:hAnsi="Book Antiqua" w:cs="Calibri"/>
          <w:color w:val="000000"/>
        </w:rPr>
        <w:t>; Montaż - na panel, przykręcany; Zgodność z normą EN61010 600 V CAT III; Przyłącze lutowanie; Pokrycie styku niklowany.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30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Gniazdo bananowe; Typ złącza - bananowe 2 mm; prąd znamionowy – 10 A; napięcie znamionowe – 600 V; długość całkowita minimum 25mm; kolor - czarny; wersja złącza - izolowane; rezystancja styku maksimum – 5 </w:t>
      </w:r>
      <w:proofErr w:type="spellStart"/>
      <w:r w:rsidRPr="0039415D">
        <w:rPr>
          <w:rFonts w:ascii="Book Antiqua" w:hAnsi="Book Antiqua" w:cs="Calibri"/>
          <w:color w:val="000000"/>
        </w:rPr>
        <w:t>mΩ</w:t>
      </w:r>
      <w:proofErr w:type="spellEnd"/>
      <w:r w:rsidRPr="0039415D">
        <w:rPr>
          <w:rFonts w:ascii="Book Antiqua" w:hAnsi="Book Antiqua" w:cs="Calibri"/>
          <w:color w:val="000000"/>
        </w:rPr>
        <w:t>; Montaż - na panel, przykręcany; Zgodność z normą EN61010 600 V CAT III; Przyłącze lutowanie; Pokrycie styku niklowany.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30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Gniazdo bananowe; Typ złącza - bananowe 2 mm; prąd znamionowy – 10 A; napięcie znamionowe – 600 V; długość całkowita minimum 25mm; kolor -  czerwony; wersja złącza - izolowane; rezystancja styku maksimum – 5 </w:t>
      </w:r>
      <w:proofErr w:type="spellStart"/>
      <w:r w:rsidRPr="0039415D">
        <w:rPr>
          <w:rFonts w:ascii="Book Antiqua" w:hAnsi="Book Antiqua" w:cs="Calibri"/>
          <w:color w:val="000000"/>
        </w:rPr>
        <w:t>mΩ</w:t>
      </w:r>
      <w:proofErr w:type="spellEnd"/>
      <w:r w:rsidRPr="0039415D">
        <w:rPr>
          <w:rFonts w:ascii="Book Antiqua" w:hAnsi="Book Antiqua" w:cs="Calibri"/>
          <w:color w:val="000000"/>
        </w:rPr>
        <w:t>; Montaż - na panel, przykręcany; Zgodność z normą EN61010 600 V CAT III; Przyłącze lutowanie; Pokrycie styku niklowany.</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Gniazdo bananowe – 30 sztuk:</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Gniazdo bananowe; Typ złącza - bananowe 2 mm; prąd znamionowy – 10 A; napięcie znamionowe – 600 V; długość całkowita minimum 25 mm; kolor -  żółty; wersja złącza - izolowane; rezystancja styku maksimum – 5 </w:t>
      </w:r>
      <w:proofErr w:type="spellStart"/>
      <w:r w:rsidRPr="0039415D">
        <w:rPr>
          <w:rFonts w:ascii="Book Antiqua" w:hAnsi="Book Antiqua" w:cs="Calibri"/>
          <w:color w:val="000000"/>
        </w:rPr>
        <w:t>mΩ</w:t>
      </w:r>
      <w:proofErr w:type="spellEnd"/>
      <w:r w:rsidRPr="0039415D">
        <w:rPr>
          <w:rFonts w:ascii="Book Antiqua" w:hAnsi="Book Antiqua" w:cs="Calibri"/>
          <w:color w:val="000000"/>
        </w:rPr>
        <w:t>; Montaż - na panel, przykręcany; Zgodność z normą EN61010 600 V CAT III; Przyłącze lutowanie; Pokrycie styku niklowany.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Zestaw z szufladkami – 50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Zestaw z szufladkami; Typ pojemnika zestaw z szufladkami; ilość szufladek </w:t>
      </w:r>
      <w:r w:rsidRPr="0039415D">
        <w:rPr>
          <w:rFonts w:ascii="Book Antiqua" w:hAnsi="Book Antiqua" w:cs="Calibri"/>
          <w:color w:val="000000"/>
        </w:rPr>
        <w:br/>
        <w:t>w module minimum 12; Materiał szufladki polistyren; Materiał modułu polistyren wysokoudarowy; Zastosowanie pojemników do przechowywania małych elementów elektronicznych i mechanicznych; Kolor modułu czarny; Kolor szufladki przezroczysty; Szerokość minimum 230 mm; Wysokość minimum 120 mm; Głębokość minimum 140 mm; dodatkowe właściwości pojemników - łączenie modułów odbywa się za pomocą wypustów zlokalizowanych od góry, od dołu i na bokach obudowy.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Zestaw z szufladkami – 25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lastRenderedPageBreak/>
        <w:t>Zestaw z szufladkami; Typ pojemnika zestaw z szufladkami; kość szufladek w module minimum 4; Materiał szufladki polistyren; Materiał modułu polistyren wysokoudarowy; Zastosowanie pojemników do przechowywania małych elementów elektronicznych i mechanicznych; Kolor modułu czarny; Kolor szufladki przezroczysty; Szerokość minimum 230 mm; Wysokość minimum 120 mm; Głębokość minimum 140 mm; dodatkowe właściwości pojemników - łączenie modułów odbywa się za pomocą wypustów zlokalizowanych od góry, od dołu i na bokach obudowy.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Suwmiarka cyfrowa – 2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Suwmiarka; Zakres: 0÷150 mm, 0÷6"; z odczytem cyfrowym; Dokładność pomiaru ±0,001", ±0,03 mm; Materiał - stal nierdzewna; Rodzaj opakowania – futerał.</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Śruba mikrometryczna – 2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Śruba mikrometryczna (mikrometr); Zakres pomiarowy 0...25 mm; Dokładność pomiaru 0,01 mm; Rodzaj opakowania – futerał.</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Cyfrowa poziomnica – 2 sztuki:</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Cyfrowa poziomnica i kątomierz; Magnetyczna podstawa; Zakres pomiarowy: 4 x 0-90°; Zero może być ustalone w dowolnej pozycji; Automatyczne wyłączenie; Bateria w zestawie; Wskazania 0-360; Podziałka 0,1; Dokładność +-0,25; Etui w komplecie.</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Separator galwaniczny RJ 45 do komunikacji Ethernet – 6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Separator galwaniczny RJ 45 do komunikacji </w:t>
      </w:r>
      <w:proofErr w:type="spellStart"/>
      <w:r w:rsidRPr="0039415D">
        <w:rPr>
          <w:rFonts w:ascii="Book Antiqua" w:hAnsi="Book Antiqua" w:cs="Calibri"/>
          <w:color w:val="000000"/>
        </w:rPr>
        <w:t>ethernet</w:t>
      </w:r>
      <w:proofErr w:type="spellEnd"/>
      <w:r w:rsidRPr="0039415D">
        <w:rPr>
          <w:rFonts w:ascii="Book Antiqua" w:hAnsi="Book Antiqua" w:cs="Calibri"/>
          <w:color w:val="000000"/>
        </w:rPr>
        <w:t xml:space="preserve"> - Szybkość transmisji danych: 10/100/1000 </w:t>
      </w:r>
      <w:proofErr w:type="spellStart"/>
      <w:r w:rsidRPr="0039415D">
        <w:rPr>
          <w:rFonts w:ascii="Book Antiqua" w:hAnsi="Book Antiqua" w:cs="Calibri"/>
          <w:color w:val="000000"/>
        </w:rPr>
        <w:t>MBit</w:t>
      </w:r>
      <w:proofErr w:type="spellEnd"/>
      <w:r w:rsidRPr="0039415D">
        <w:rPr>
          <w:rFonts w:ascii="Book Antiqua" w:hAnsi="Book Antiqua" w:cs="Calibri"/>
          <w:color w:val="000000"/>
        </w:rPr>
        <w:t>/s; Podłączenie: 2 x RJ45 wejście / wyjście.</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Separator USB; Zasilanie z portu USB komputera – 6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Separator USB; Zasilanie z portu USB komputera; Obsługa prędkości </w:t>
      </w:r>
      <w:proofErr w:type="spellStart"/>
      <w:r w:rsidRPr="0039415D">
        <w:rPr>
          <w:rFonts w:ascii="Book Antiqua" w:hAnsi="Book Antiqua" w:cs="Calibri"/>
          <w:color w:val="000000"/>
        </w:rPr>
        <w:t>Low-Speed</w:t>
      </w:r>
      <w:proofErr w:type="spellEnd"/>
      <w:r w:rsidRPr="0039415D">
        <w:rPr>
          <w:rFonts w:ascii="Book Antiqua" w:hAnsi="Book Antiqua" w:cs="Calibri"/>
          <w:color w:val="000000"/>
        </w:rPr>
        <w:t xml:space="preserve"> </w:t>
      </w:r>
      <w:r w:rsidRPr="0039415D">
        <w:rPr>
          <w:rFonts w:ascii="Book Antiqua" w:hAnsi="Book Antiqua" w:cs="Calibri"/>
          <w:color w:val="000000"/>
        </w:rPr>
        <w:br/>
        <w:t xml:space="preserve">(1,5 </w:t>
      </w:r>
      <w:proofErr w:type="spellStart"/>
      <w:r w:rsidRPr="0039415D">
        <w:rPr>
          <w:rFonts w:ascii="Book Antiqua" w:hAnsi="Book Antiqua" w:cs="Calibri"/>
          <w:color w:val="000000"/>
        </w:rPr>
        <w:t>Mbit</w:t>
      </w:r>
      <w:proofErr w:type="spellEnd"/>
      <w:r w:rsidRPr="0039415D">
        <w:rPr>
          <w:rFonts w:ascii="Book Antiqua" w:hAnsi="Book Antiqua" w:cs="Calibri"/>
          <w:color w:val="000000"/>
        </w:rPr>
        <w:t>/s) oraz Full-</w:t>
      </w:r>
      <w:proofErr w:type="spellStart"/>
      <w:r w:rsidRPr="0039415D">
        <w:rPr>
          <w:rFonts w:ascii="Book Antiqua" w:hAnsi="Book Antiqua" w:cs="Calibri"/>
          <w:color w:val="000000"/>
        </w:rPr>
        <w:t>Speed</w:t>
      </w:r>
      <w:proofErr w:type="spellEnd"/>
      <w:r w:rsidRPr="0039415D">
        <w:rPr>
          <w:rFonts w:ascii="Book Antiqua" w:hAnsi="Book Antiqua" w:cs="Calibri"/>
          <w:color w:val="000000"/>
        </w:rPr>
        <w:t xml:space="preserve"> (12 </w:t>
      </w:r>
      <w:proofErr w:type="spellStart"/>
      <w:r w:rsidRPr="0039415D">
        <w:rPr>
          <w:rFonts w:ascii="Book Antiqua" w:hAnsi="Book Antiqua" w:cs="Calibri"/>
          <w:color w:val="000000"/>
        </w:rPr>
        <w:t>Mbit</w:t>
      </w:r>
      <w:proofErr w:type="spellEnd"/>
      <w:r w:rsidRPr="0039415D">
        <w:rPr>
          <w:rFonts w:ascii="Book Antiqua" w:hAnsi="Book Antiqua" w:cs="Calibri"/>
          <w:color w:val="000000"/>
        </w:rPr>
        <w:t>/s); Układy inteligentnego zasilania USB (</w:t>
      </w:r>
      <w:proofErr w:type="spellStart"/>
      <w:r w:rsidRPr="0039415D">
        <w:rPr>
          <w:rFonts w:ascii="Book Antiqua" w:hAnsi="Book Antiqua" w:cs="Calibri"/>
          <w:color w:val="000000"/>
        </w:rPr>
        <w:t>soft</w:t>
      </w:r>
      <w:proofErr w:type="spellEnd"/>
      <w:r w:rsidRPr="0039415D">
        <w:rPr>
          <w:rFonts w:ascii="Book Antiqua" w:hAnsi="Book Antiqua" w:cs="Calibri"/>
          <w:color w:val="000000"/>
        </w:rPr>
        <w:t xml:space="preserve">-start, wykrycie zwarcia, zabezpieczenie przed odwrotną polaryzacją); Minimalna izolacja galwaniczna linii USB - 2,5 </w:t>
      </w:r>
      <w:proofErr w:type="spellStart"/>
      <w:r w:rsidRPr="0039415D">
        <w:rPr>
          <w:rFonts w:ascii="Book Antiqua" w:hAnsi="Book Antiqua" w:cs="Calibri"/>
          <w:color w:val="000000"/>
        </w:rPr>
        <w:t>kV</w:t>
      </w:r>
      <w:proofErr w:type="spellEnd"/>
      <w:r w:rsidRPr="0039415D">
        <w:rPr>
          <w:rFonts w:ascii="Book Antiqua" w:hAnsi="Book Antiqua" w:cs="Calibri"/>
          <w:color w:val="000000"/>
        </w:rPr>
        <w:t xml:space="preserve">; minimalna izolacja galwaniczna zasilania - 3 </w:t>
      </w:r>
      <w:proofErr w:type="spellStart"/>
      <w:r w:rsidRPr="0039415D">
        <w:rPr>
          <w:rFonts w:ascii="Book Antiqua" w:hAnsi="Book Antiqua" w:cs="Calibri"/>
          <w:color w:val="000000"/>
        </w:rPr>
        <w:t>kV</w:t>
      </w:r>
      <w:proofErr w:type="spellEnd"/>
      <w:r w:rsidRPr="0039415D">
        <w:rPr>
          <w:rFonts w:ascii="Book Antiqua" w:hAnsi="Book Antiqua" w:cs="Calibri"/>
          <w:color w:val="000000"/>
        </w:rPr>
        <w:t>; Port wejściowy - gniazdo USB typu B, port wyjściowy - gniazdo USB typu A.</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Przełącznik dźwigniowy – 100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lastRenderedPageBreak/>
        <w:t xml:space="preserve">Przełącznik dźwigniowy; Ilość wszystkich pozycji 2; Konfiguracja styków  SPST; Sposób przełączania OFF-ON; Obciążalność styków DC – 20 A, 12 V DC; Wyprowadzenia konektorów minimum 6,3x0,8mm; Rodzaj dźwigni płaska; Wymiary otworu montażowego minimum  Ø12 mm; Wysokość dźwigni minimum 17 mm; Rezystancja styku maks. – 50 </w:t>
      </w:r>
      <w:proofErr w:type="spellStart"/>
      <w:r w:rsidRPr="0039415D">
        <w:rPr>
          <w:rFonts w:ascii="Book Antiqua" w:hAnsi="Book Antiqua" w:cs="Calibri"/>
          <w:color w:val="000000"/>
        </w:rPr>
        <w:t>mΩ</w:t>
      </w:r>
      <w:proofErr w:type="spellEnd"/>
      <w:r w:rsidRPr="0039415D">
        <w:rPr>
          <w:rFonts w:ascii="Book Antiqua" w:hAnsi="Book Antiqua" w:cs="Calibri"/>
          <w:color w:val="000000"/>
        </w:rPr>
        <w:t xml:space="preserve">; Materiał dźwigni - plastik; Pokrycie wyprowadzeń niklowane; Napięcie próby - 1,5 </w:t>
      </w:r>
      <w:proofErr w:type="spellStart"/>
      <w:r w:rsidRPr="0039415D">
        <w:rPr>
          <w:rFonts w:ascii="Book Antiqua" w:hAnsi="Book Antiqua" w:cs="Calibri"/>
          <w:color w:val="000000"/>
        </w:rPr>
        <w:t>kV</w:t>
      </w:r>
      <w:proofErr w:type="spellEnd"/>
      <w:r w:rsidRPr="0039415D">
        <w:rPr>
          <w:rFonts w:ascii="Book Antiqua" w:hAnsi="Book Antiqua" w:cs="Calibri"/>
          <w:color w:val="000000"/>
        </w:rPr>
        <w:t>; Kolor dźwigni - czerwony; Podświetlenie - LED; Kolor podświetlenia - czerwony; Ilość pozycji stabilnych – 2.</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Stycznik modułowy 25A – 2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Stycznik modułowy 25 A 3 Z 1 R 230 V AC; Znamionowe napięcie pracy [V] do 440; Znamionowe napięcie cewki [V] 230; Rodzaj napięcia zasilania - AC; Rodzaj napięcia sterowania – AC.</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Stycznik modułowy 25A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Stycznik modułowy 25 A 3 Z 1 R 24 V AC/DC; Rodzaj napięcia sterowania - AC/DC; Znamionowe napięcie cewki- 24 V.</w:t>
      </w:r>
    </w:p>
    <w:p w:rsidR="006D50B7" w:rsidRPr="0039415D" w:rsidRDefault="006D50B7" w:rsidP="006D50B7">
      <w:pPr>
        <w:spacing w:line="360" w:lineRule="auto"/>
        <w:jc w:val="both"/>
        <w:rPr>
          <w:rFonts w:ascii="Book Antiqua" w:hAnsi="Book Antiqua" w:cs="Calibri"/>
          <w:color w:val="000000"/>
        </w:rPr>
      </w:pPr>
    </w:p>
    <w:p w:rsidR="006D50B7" w:rsidRPr="0039415D"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Stycznik modułowy 25A – 1 sztuka:</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Stycznik modułowy cichy 25 A 3 Z 0 R 24 V AC/DC; Rodzaj napięcia sterowania - AC/DC; Znamionowe napięcie cewki – 24 V.</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Stycznik modułowy 25A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Stycznik modułowy 40 A 3 Z 1 R 230 V AC; Rodzaj napięcia sterowania - AC; Znamionowe napięcie cewki – 230 V.</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Przekaźnik programowalny PLC – 10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Przekaźnik programowalny PLC.</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Zasilacz impulsowy – 10 sztuk:</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Zasilacz impulsowy 85-264 V AC/ 2,5 A 24 V DC 60 W; Znamionowe napięcie zasilające dla AC 50 </w:t>
      </w:r>
      <w:proofErr w:type="spellStart"/>
      <w:r w:rsidRPr="0039415D">
        <w:rPr>
          <w:rFonts w:ascii="Book Antiqua" w:hAnsi="Book Antiqua" w:cs="Calibri"/>
          <w:color w:val="000000"/>
        </w:rPr>
        <w:t>Hz</w:t>
      </w:r>
      <w:proofErr w:type="spellEnd"/>
      <w:r w:rsidRPr="0039415D">
        <w:rPr>
          <w:rFonts w:ascii="Book Antiqua" w:hAnsi="Book Antiqua" w:cs="Calibri"/>
          <w:color w:val="000000"/>
        </w:rPr>
        <w:t xml:space="preserve"> od 85 V do 264 V; Stabilizowane napięcie wyjściowe; Możliwość montażu na szynie; Minimalna wysokość [mm] 90; Minimalna Głębokość [mm] 100; Stopień ochrony minimum (IP) IP20.</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lastRenderedPageBreak/>
        <w:t>Układ automatyki SZR 80A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Układ automatyki SZR 80 A 4P ze sterownikiem w obudowie IP65.</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Sterownik – 1 sztuka:</w:t>
      </w:r>
    </w:p>
    <w:p w:rsidR="006D50B7" w:rsidRPr="0039415D" w:rsidRDefault="006D50B7" w:rsidP="006D50B7">
      <w:pPr>
        <w:jc w:val="both"/>
        <w:rPr>
          <w:rFonts w:ascii="Book Antiqua" w:hAnsi="Book Antiqua" w:cs="Calibri"/>
          <w:color w:val="000000"/>
        </w:rPr>
      </w:pPr>
      <w:r w:rsidRPr="0039415D">
        <w:rPr>
          <w:rFonts w:ascii="Book Antiqua" w:hAnsi="Book Antiqua" w:cs="Calibri"/>
          <w:color w:val="000000"/>
        </w:rPr>
        <w:t>Sterownik załączania rezerwy sieć 3 i 4-przewodowa 24-230 V AC trzyliniowy SZR.</w:t>
      </w:r>
    </w:p>
    <w:p w:rsidR="006D50B7" w:rsidRPr="0039415D" w:rsidRDefault="006D50B7" w:rsidP="006D50B7">
      <w:pPr>
        <w:jc w:val="both"/>
        <w:rPr>
          <w:rFonts w:ascii="Book Antiqua" w:hAnsi="Book Antiqua" w:cs="Calibri"/>
          <w:color w:val="000000"/>
        </w:rPr>
      </w:pPr>
    </w:p>
    <w:p w:rsidR="006D50B7" w:rsidRPr="0039415D" w:rsidRDefault="006D50B7" w:rsidP="006D50B7">
      <w:pPr>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Układ podwójnego zasilania jednofazowego – 1 sztuka:</w:t>
      </w:r>
    </w:p>
    <w:p w:rsidR="006D50B7" w:rsidRDefault="006D50B7" w:rsidP="006D50B7">
      <w:pPr>
        <w:jc w:val="both"/>
        <w:rPr>
          <w:rFonts w:ascii="Book Antiqua" w:hAnsi="Book Antiqua" w:cs="Calibri"/>
          <w:color w:val="000000"/>
        </w:rPr>
      </w:pPr>
      <w:r w:rsidRPr="0039415D">
        <w:rPr>
          <w:rFonts w:ascii="Book Antiqua" w:hAnsi="Book Antiqua" w:cs="Calibri"/>
          <w:color w:val="000000"/>
        </w:rPr>
        <w:t xml:space="preserve">Układ podwójnego zasilania jednofazowego 110/230 V AC 50/60 </w:t>
      </w:r>
      <w:proofErr w:type="spellStart"/>
      <w:r w:rsidRPr="0039415D">
        <w:rPr>
          <w:rFonts w:ascii="Book Antiqua" w:hAnsi="Book Antiqua" w:cs="Calibri"/>
          <w:color w:val="000000"/>
        </w:rPr>
        <w:t>Hz</w:t>
      </w:r>
      <w:proofErr w:type="spellEnd"/>
      <w:r w:rsidRPr="0039415D">
        <w:rPr>
          <w:rFonts w:ascii="Book Antiqua" w:hAnsi="Book Antiqua" w:cs="Calibri"/>
          <w:color w:val="000000"/>
        </w:rPr>
        <w:t>.</w:t>
      </w:r>
    </w:p>
    <w:p w:rsidR="00B15BBE" w:rsidRPr="0039415D" w:rsidRDefault="00B15BBE" w:rsidP="006D50B7">
      <w:pPr>
        <w:jc w:val="both"/>
        <w:rPr>
          <w:rFonts w:ascii="Book Antiqua" w:hAnsi="Book Antiqua" w:cs="Calibri"/>
          <w:color w:val="000000"/>
        </w:rPr>
      </w:pPr>
    </w:p>
    <w:p w:rsidR="006D50B7" w:rsidRPr="0039415D" w:rsidRDefault="006D50B7" w:rsidP="006D50B7">
      <w:pPr>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silnikowy 3P 11kW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silnikowy 3 P 11 kW 17-25 A; Zakres nastawy bezzwłocznego wyzwalacza zwarciowego [A] od 350 do 350 A; Zakres nastawy wyzwalacza przeciążeniowego [A] od 17 do 25 A; Znamionowa zwarciowa zdolność łączeniowa </w:t>
      </w:r>
      <w:proofErr w:type="spellStart"/>
      <w:r w:rsidRPr="0039415D">
        <w:rPr>
          <w:rFonts w:ascii="Book Antiqua" w:hAnsi="Book Antiqua" w:cs="Calibri"/>
          <w:color w:val="000000"/>
        </w:rPr>
        <w:t>Icu</w:t>
      </w:r>
      <w:proofErr w:type="spellEnd"/>
      <w:r w:rsidRPr="0039415D">
        <w:rPr>
          <w:rFonts w:ascii="Book Antiqua" w:hAnsi="Book Antiqua" w:cs="Calibri"/>
          <w:color w:val="000000"/>
        </w:rPr>
        <w:t xml:space="preserve"> przy 400 V, AC - 50 </w:t>
      </w:r>
      <w:proofErr w:type="spellStart"/>
      <w:r w:rsidRPr="0039415D">
        <w:rPr>
          <w:rFonts w:ascii="Book Antiqua" w:hAnsi="Book Antiqua" w:cs="Calibri"/>
          <w:color w:val="000000"/>
        </w:rPr>
        <w:t>kA</w:t>
      </w:r>
      <w:proofErr w:type="spellEnd"/>
      <w:r w:rsidRPr="0039415D">
        <w:rPr>
          <w:rFonts w:ascii="Book Antiqua" w:hAnsi="Book Antiqua" w:cs="Calibri"/>
          <w:color w:val="000000"/>
        </w:rPr>
        <w:t>.</w:t>
      </w:r>
    </w:p>
    <w:p w:rsidR="006D50B7" w:rsidRPr="0039415D" w:rsidRDefault="006D50B7" w:rsidP="006D50B7">
      <w:pPr>
        <w:spacing w:line="360" w:lineRule="auto"/>
        <w:jc w:val="both"/>
        <w:rPr>
          <w:rFonts w:ascii="Book Antiqua" w:hAnsi="Book Antiqua" w:cs="Calibri"/>
          <w:color w:val="000000"/>
        </w:rPr>
      </w:pPr>
    </w:p>
    <w:p w:rsidR="006D50B7" w:rsidRPr="005811AC"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silnikowy z wyzwalaczem elektronicznym 3P 2,2-15kW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silnikowy z wyzwalaczem elektronicznym 3 P 2,2-15 kW 8-32 A; Zakres nastawy bezzwłocznego wyzwalacza zwarciowego [A] od 112 do 448 A; Zakres nastawy wyzwalacza przeciążeniowego [A] do 8 do 32A; Znamionowa zwarciowa zdolność łączeniowa </w:t>
      </w:r>
      <w:proofErr w:type="spellStart"/>
      <w:r w:rsidRPr="0039415D">
        <w:rPr>
          <w:rFonts w:ascii="Book Antiqua" w:hAnsi="Book Antiqua" w:cs="Calibri"/>
          <w:color w:val="000000"/>
        </w:rPr>
        <w:t>Icu</w:t>
      </w:r>
      <w:proofErr w:type="spellEnd"/>
      <w:r w:rsidRPr="0039415D">
        <w:rPr>
          <w:rFonts w:ascii="Book Antiqua" w:hAnsi="Book Antiqua" w:cs="Calibri"/>
          <w:color w:val="000000"/>
        </w:rPr>
        <w:t xml:space="preserve"> przy 400 V, AC [</w:t>
      </w:r>
      <w:proofErr w:type="spellStart"/>
      <w:r w:rsidRPr="0039415D">
        <w:rPr>
          <w:rFonts w:ascii="Book Antiqua" w:hAnsi="Book Antiqua" w:cs="Calibri"/>
          <w:color w:val="000000"/>
        </w:rPr>
        <w:t>kA</w:t>
      </w:r>
      <w:proofErr w:type="spellEnd"/>
      <w:r w:rsidRPr="0039415D">
        <w:rPr>
          <w:rFonts w:ascii="Book Antiqua" w:hAnsi="Book Antiqua" w:cs="Calibri"/>
          <w:color w:val="000000"/>
        </w:rPr>
        <w:t>] – 100.</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do transformatorów 3P 25A 150kA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do transformatorów 3 P 25 A 150 </w:t>
      </w:r>
      <w:proofErr w:type="spellStart"/>
      <w:r w:rsidRPr="0039415D">
        <w:rPr>
          <w:rFonts w:ascii="Book Antiqua" w:hAnsi="Book Antiqua" w:cs="Calibri"/>
          <w:color w:val="000000"/>
        </w:rPr>
        <w:t>kA</w:t>
      </w:r>
      <w:proofErr w:type="spellEnd"/>
      <w:r w:rsidRPr="0039415D">
        <w:rPr>
          <w:rFonts w:ascii="Book Antiqua" w:hAnsi="Book Antiqua" w:cs="Calibri"/>
          <w:color w:val="000000"/>
        </w:rPr>
        <w:t>; Zakres nastawy wyzwalacza przeciążeniowego [A] od 20 do 25 A; Rodzaj elementu przełączającego – Pokrętło.</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nadprądowy selektywny 3P Cs 25A – 1 sztuka:</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nadprądowy selektywny 3 P Cs 25 A; Charakterystyka wyzwalania - Cs; Napięcie znamionowe izolacji </w:t>
      </w:r>
      <w:proofErr w:type="spellStart"/>
      <w:r w:rsidRPr="0039415D">
        <w:rPr>
          <w:rFonts w:ascii="Book Antiqua" w:hAnsi="Book Antiqua" w:cs="Calibri"/>
          <w:color w:val="000000"/>
        </w:rPr>
        <w:t>Ui</w:t>
      </w:r>
      <w:proofErr w:type="spellEnd"/>
      <w:r w:rsidRPr="0039415D">
        <w:rPr>
          <w:rFonts w:ascii="Book Antiqua" w:hAnsi="Book Antiqua" w:cs="Calibri"/>
          <w:color w:val="000000"/>
        </w:rPr>
        <w:t xml:space="preserve"> [V] – 690 V; Sposób montażu - Szyna DIN.</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Wyłącznik nadprądowy selektywny 3P Cs 20A – 2 sztuki:</w:t>
      </w:r>
    </w:p>
    <w:p w:rsidR="006D50B7"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 xml:space="preserve">Wyłącznik nadprądowy selektywny 3 P Cs 20 A; Napięcie znamionowe izolacji </w:t>
      </w:r>
      <w:proofErr w:type="spellStart"/>
      <w:r w:rsidRPr="0039415D">
        <w:rPr>
          <w:rFonts w:ascii="Book Antiqua" w:hAnsi="Book Antiqua" w:cs="Calibri"/>
          <w:color w:val="000000"/>
        </w:rPr>
        <w:t>Ui</w:t>
      </w:r>
      <w:proofErr w:type="spellEnd"/>
      <w:r w:rsidRPr="0039415D">
        <w:rPr>
          <w:rFonts w:ascii="Book Antiqua" w:hAnsi="Book Antiqua" w:cs="Calibri"/>
          <w:color w:val="000000"/>
        </w:rPr>
        <w:t xml:space="preserve"> [V] – 690 V; Sposób montażu - Szyna DIN.</w:t>
      </w:r>
    </w:p>
    <w:p w:rsidR="00B15BBE" w:rsidRPr="0039415D" w:rsidRDefault="00B15BBE"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proofErr w:type="spellStart"/>
      <w:r w:rsidRPr="0039415D">
        <w:rPr>
          <w:rFonts w:ascii="Book Antiqua" w:hAnsi="Book Antiqua" w:cs="Calibri"/>
          <w:b/>
          <w:color w:val="000000"/>
          <w:u w:val="single"/>
        </w:rPr>
        <w:t>Wymuszalnik</w:t>
      </w:r>
      <w:proofErr w:type="spellEnd"/>
      <w:r w:rsidRPr="0039415D">
        <w:rPr>
          <w:rFonts w:ascii="Book Antiqua" w:hAnsi="Book Antiqua" w:cs="Calibri"/>
          <w:b/>
          <w:color w:val="000000"/>
          <w:u w:val="single"/>
        </w:rPr>
        <w:t xml:space="preserve"> prądowy – 1 sztuka:</w:t>
      </w:r>
    </w:p>
    <w:p w:rsidR="006D50B7" w:rsidRPr="0039415D" w:rsidRDefault="006D50B7" w:rsidP="006D50B7">
      <w:pPr>
        <w:spacing w:line="360" w:lineRule="auto"/>
        <w:jc w:val="both"/>
        <w:rPr>
          <w:rFonts w:ascii="Book Antiqua" w:hAnsi="Book Antiqua" w:cs="Calibri"/>
          <w:color w:val="000000"/>
        </w:rPr>
      </w:pPr>
      <w:proofErr w:type="spellStart"/>
      <w:r w:rsidRPr="0039415D">
        <w:rPr>
          <w:rFonts w:ascii="Book Antiqua" w:hAnsi="Book Antiqua" w:cs="Calibri"/>
          <w:color w:val="000000"/>
        </w:rPr>
        <w:t>Wymuszalnik</w:t>
      </w:r>
      <w:proofErr w:type="spellEnd"/>
      <w:r w:rsidRPr="0039415D">
        <w:rPr>
          <w:rFonts w:ascii="Book Antiqua" w:hAnsi="Book Antiqua" w:cs="Calibri"/>
          <w:color w:val="000000"/>
        </w:rPr>
        <w:t xml:space="preserve"> prądowy; elektroniczna nastawa z dokładnością do 0,1 A; zakres nastawy od 1 do 3000 A; układ 3-fazowy.</w:t>
      </w:r>
    </w:p>
    <w:p w:rsidR="006D50B7" w:rsidRPr="0039415D" w:rsidRDefault="006D50B7" w:rsidP="006D50B7">
      <w:pPr>
        <w:spacing w:line="360" w:lineRule="auto"/>
        <w:jc w:val="both"/>
        <w:rPr>
          <w:rFonts w:ascii="Book Antiqua" w:hAnsi="Book Antiqua" w:cs="Calibri"/>
          <w:color w:val="000000"/>
        </w:rPr>
      </w:pPr>
    </w:p>
    <w:p w:rsidR="006D50B7" w:rsidRPr="00B15BBE" w:rsidRDefault="006D50B7" w:rsidP="006D50B7">
      <w:pPr>
        <w:pStyle w:val="Akapitzlist"/>
        <w:widowControl/>
        <w:numPr>
          <w:ilvl w:val="0"/>
          <w:numId w:val="19"/>
        </w:numPr>
        <w:autoSpaceDE/>
        <w:autoSpaceDN/>
        <w:spacing w:after="160" w:line="360" w:lineRule="auto"/>
        <w:contextualSpacing/>
        <w:jc w:val="both"/>
        <w:rPr>
          <w:rFonts w:ascii="Book Antiqua" w:hAnsi="Book Antiqua"/>
          <w:b/>
          <w:u w:val="single"/>
        </w:rPr>
      </w:pPr>
      <w:r w:rsidRPr="0039415D">
        <w:rPr>
          <w:rFonts w:ascii="Book Antiqua" w:hAnsi="Book Antiqua" w:cs="Calibri"/>
          <w:b/>
          <w:color w:val="000000"/>
          <w:u w:val="single"/>
        </w:rPr>
        <w:t>Stycznik modułowy 40A – 4 sztuki:</w:t>
      </w:r>
    </w:p>
    <w:p w:rsidR="006D50B7" w:rsidRPr="0039415D" w:rsidRDefault="006D50B7" w:rsidP="006D50B7">
      <w:pPr>
        <w:spacing w:line="360" w:lineRule="auto"/>
        <w:jc w:val="both"/>
        <w:rPr>
          <w:rFonts w:ascii="Book Antiqua" w:hAnsi="Book Antiqua" w:cs="Calibri"/>
          <w:color w:val="000000"/>
        </w:rPr>
      </w:pPr>
      <w:r w:rsidRPr="0039415D">
        <w:rPr>
          <w:rFonts w:ascii="Book Antiqua" w:hAnsi="Book Antiqua" w:cs="Calibri"/>
          <w:color w:val="000000"/>
        </w:rPr>
        <w:t>Stycznik modułowy 40 A 4 Z 0 R 230 V AC/DC 24 V; Rodzaj napięcia sterowania - AC/DC; Znamionowe napięcie cewki - 24 V.</w:t>
      </w:r>
    </w:p>
    <w:p w:rsidR="006D50B7" w:rsidRPr="0039415D" w:rsidRDefault="006D50B7" w:rsidP="006D50B7">
      <w:pPr>
        <w:ind w:firstLine="708"/>
        <w:jc w:val="both"/>
        <w:rPr>
          <w:rFonts w:ascii="Book Antiqua" w:hAnsi="Book Antiqua"/>
        </w:rPr>
      </w:pPr>
    </w:p>
    <w:p w:rsidR="006D50B7" w:rsidRPr="0039415D" w:rsidRDefault="006D50B7" w:rsidP="006D50B7">
      <w:pPr>
        <w:ind w:firstLine="708"/>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Oferowany zestaw aparatury łączeniowej z uwzględnieniem podzespołów elektronicznych powinien posiadać świadectwo zgodności z normą CE. Wykonawca w ramach dostawy: dostarczy urządzenia do miejsca (pomieszczenia) wskazanego przez Zamawiającego, dostarczy niezbędną instrukcję obsługi w języku polskim oraz zapewni gwarancję minimum 12 miesięcy.</w:t>
      </w:r>
    </w:p>
    <w:p w:rsidR="006D50B7" w:rsidRPr="0039415D" w:rsidRDefault="006D50B7" w:rsidP="00062BC8">
      <w:pPr>
        <w:spacing w:line="360" w:lineRule="auto"/>
        <w:jc w:val="both"/>
        <w:rPr>
          <w:rFonts w:ascii="Book Antiqua" w:hAnsi="Book Antiqua"/>
          <w:b/>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6</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t>Przedmiotem zamówienia jest zakup urządzeń do prowadzenia zajęć dydaktycznych z zakresu chemii rolnej, chemii organicznej z elementami biochemii oraz do Laboratorium Badań Środowiskowych CSI PWSZ w Chełmie tj.:</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Wytrząsarka z czujnikiem podczerwieni i cyfrowym wyświetlaczem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Wymienny moduł bateryjny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Stojak silnikowy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Miernik grubości  lakieru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Tester szczelności cylindrów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Wskaźnik głębokości bieżnika opony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Wskaźnik krzepnięcia cieczy chłodzącej – Refraktometr – 1 sztuka</w:t>
      </w:r>
    </w:p>
    <w:p w:rsid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Pompka podciśnieniowa z manometrem – 1 sztuka</w:t>
      </w:r>
    </w:p>
    <w:p w:rsidR="006D50B7" w:rsidRPr="00B15BBE" w:rsidRDefault="006D50B7" w:rsidP="00B15BBE">
      <w:pPr>
        <w:pStyle w:val="Akapitzlist"/>
        <w:widowControl/>
        <w:numPr>
          <w:ilvl w:val="0"/>
          <w:numId w:val="32"/>
        </w:numPr>
        <w:autoSpaceDE/>
        <w:autoSpaceDN/>
        <w:spacing w:after="160" w:line="360" w:lineRule="auto"/>
        <w:contextualSpacing/>
        <w:jc w:val="both"/>
        <w:rPr>
          <w:rFonts w:ascii="Book Antiqua" w:hAnsi="Book Antiqua"/>
        </w:rPr>
      </w:pPr>
      <w:r w:rsidRPr="00B15BBE">
        <w:rPr>
          <w:rFonts w:ascii="Book Antiqua" w:hAnsi="Book Antiqua"/>
        </w:rPr>
        <w:t>Interfejs diagnostyczny – 1 sztuka</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u w:val="single"/>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lastRenderedPageBreak/>
        <w:t>Wytrząsarka z czujnikiem podczerwieni i cyfrowym wyświetlaczem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Cyfrowa wytrząsarka z jasnym i czytelnym wyświetlaczem LCD, z możliwością precyzyjnej regulacji prędkości oraz możliwością dopasowania wielu opcjonalnych nasadek wytrząsających. Powinna posiadać opcję pracy ciągłej, jednak może być także aktywowana i dezaktywowana za pomocą czujnika podczerwieni (bez konieczności użycia siły). Powinna posiadać regulowaną prędkość do 3000 </w:t>
      </w:r>
      <w:proofErr w:type="spellStart"/>
      <w:r w:rsidRPr="0039415D">
        <w:rPr>
          <w:rFonts w:ascii="Book Antiqua" w:hAnsi="Book Antiqua"/>
        </w:rPr>
        <w:t>obr</w:t>
      </w:r>
      <w:proofErr w:type="spellEnd"/>
      <w:r w:rsidRPr="0039415D">
        <w:rPr>
          <w:rFonts w:ascii="Book Antiqua" w:hAnsi="Book Antiqua"/>
        </w:rPr>
        <w:t>./min, łagodny start i płynną zmianę prędkości. Dodatkowo uchwyt na 5 probówek o średnicy 16 mm oraz uchwyt na 4 probówki o średnicy 29 mm.</w:t>
      </w:r>
    </w:p>
    <w:p w:rsidR="006D50B7" w:rsidRPr="0039415D" w:rsidRDefault="006D50B7" w:rsidP="006D50B7">
      <w:pPr>
        <w:spacing w:line="360" w:lineRule="auto"/>
        <w:jc w:val="both"/>
        <w:rPr>
          <w:rFonts w:ascii="Book Antiqua" w:hAnsi="Book Antiqua"/>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Wymienny moduł bateryjny – 1 sztuka</w:t>
      </w:r>
    </w:p>
    <w:p w:rsidR="006D50B7" w:rsidRPr="0039415D" w:rsidRDefault="006D50B7" w:rsidP="006D50B7">
      <w:pPr>
        <w:spacing w:line="360" w:lineRule="auto"/>
        <w:jc w:val="both"/>
        <w:rPr>
          <w:rFonts w:ascii="Book Antiqua" w:hAnsi="Book Antiqua" w:cs="Arial"/>
          <w:color w:val="333333"/>
          <w:shd w:val="clear" w:color="auto" w:fill="FFFFFF"/>
        </w:rPr>
      </w:pPr>
      <w:r w:rsidRPr="0039415D">
        <w:rPr>
          <w:rFonts w:ascii="Book Antiqua" w:hAnsi="Book Antiqua"/>
        </w:rPr>
        <w:t xml:space="preserve">Moduł bateryjny powinien składać się z 2 akumulatorów o pojemności akumulatora minimum 950. Środowisko operacyjne: 0 - 40 °C. Wilgotność powietrza (praca): 0 - 95% (bez kondensacji). Temperatura przechowywania: od -15 do 45 °C. Wilgotność względna (przechowywanie): 0 - 95% (bez kondensacji).  Wymiary: </w:t>
      </w:r>
      <w:r w:rsidRPr="0039415D">
        <w:rPr>
          <w:rFonts w:ascii="Book Antiqua" w:hAnsi="Book Antiqua" w:cs="Arial"/>
          <w:color w:val="333333"/>
          <w:shd w:val="clear" w:color="auto" w:fill="FFFFFF"/>
        </w:rPr>
        <w:t>122 x 197 x 597 mm.</w:t>
      </w:r>
    </w:p>
    <w:p w:rsidR="006D50B7" w:rsidRPr="0039415D" w:rsidRDefault="006D50B7" w:rsidP="006D50B7">
      <w:pPr>
        <w:spacing w:line="360" w:lineRule="auto"/>
        <w:jc w:val="both"/>
        <w:rPr>
          <w:rFonts w:ascii="Book Antiqua" w:hAnsi="Book Antiqua" w:cs="Arial"/>
          <w:color w:val="333333"/>
          <w:shd w:val="clear" w:color="auto" w:fill="FFFFFF"/>
        </w:rPr>
      </w:pPr>
    </w:p>
    <w:p w:rsidR="006D50B7" w:rsidRPr="005811AC"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Stojak silnikowy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Podnośnik do montażu i demontażu silnika o solidnej, mocnej konstrukcji wyposażony w regulowane łapy montażowe. Wyposażony w płytę obrotową. Stojak powinien posiadać dwa koła stałe oraz dwa koła skrętne ułatwiające transport i dając możliwość nieograniczonego manewrowania w miejscu pracy, zapewniając kontrolę w trakcie osadzania silnika. Powinien posiadać blokadę zapobiegającą samowolnemu obracaniu się powieszonego elementu, być wyposażony w 4 regulowane uchwyty, za pomocą których można zamocować silnik, certyfikat CE. Udźwig minimum 400 kg.</w:t>
      </w:r>
    </w:p>
    <w:p w:rsidR="006D50B7" w:rsidRPr="0039415D" w:rsidRDefault="006D50B7" w:rsidP="006D50B7">
      <w:pPr>
        <w:spacing w:line="360" w:lineRule="auto"/>
        <w:jc w:val="both"/>
        <w:rPr>
          <w:rFonts w:ascii="Book Antiqua" w:hAnsi="Book Antiqua"/>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Miernik grubości  lakieru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Przeznaczenie: Pomiar na stali, stali ocynkowanej i aluminium. Dźwiękowa sygnalizacja ilości warstw. Funkcja zamrożenia wyniku (HOLD). Możliwość pracy ciągłej (funkcja szybkiego pomiaru). Duży, czytelny, podświetlany ekran. Płytki wzorcowe w zestawie (prosta kalibracja). Duży zakres pomiarowy od 0 µm do 1990 µm. Rozdzielczość pomiaru - 10 µm. Wbudowana latarka LED. Temperatura pracy: - 20°C / 40°C. Certyfikat CE.</w:t>
      </w:r>
    </w:p>
    <w:p w:rsidR="006D50B7" w:rsidRPr="0039415D" w:rsidRDefault="006D50B7" w:rsidP="006D50B7">
      <w:pPr>
        <w:spacing w:line="360" w:lineRule="auto"/>
        <w:jc w:val="both"/>
        <w:rPr>
          <w:rFonts w:ascii="Book Antiqua" w:hAnsi="Book Antiqua"/>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Tester szczelności cylindrów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Powinien pozwalać na zbadanie stopnia zużycia silnika poprzez doprowadzenie do cylindra sprężonego powietrza i określenie procentowego spadku ciśnienia spowodowanego nieszczelnościami cylindra. Dzięki testerowi powinno być można między innymi wykryć: tłokowe uszkodzenia pierścieni, </w:t>
      </w:r>
      <w:r w:rsidRPr="0039415D">
        <w:rPr>
          <w:rFonts w:ascii="Book Antiqua" w:hAnsi="Book Antiqua"/>
        </w:rPr>
        <w:lastRenderedPageBreak/>
        <w:t>uszkodzenia zaworu ssącego lub wydechowego, uszkodzenie uszczelki pod głowicą.</w:t>
      </w:r>
    </w:p>
    <w:p w:rsidR="006D50B7" w:rsidRPr="0039415D" w:rsidRDefault="006D50B7" w:rsidP="006D50B7">
      <w:pPr>
        <w:spacing w:line="360" w:lineRule="auto"/>
        <w:jc w:val="both"/>
        <w:rPr>
          <w:rFonts w:ascii="Book Antiqua" w:hAnsi="Book Antiqua"/>
          <w:b/>
          <w:u w:val="single"/>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Wskaźnik głębokości bieżnika opony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Miernik przeznaczony do precyzyjnego pomiaru głębokości bieżnika opony. Odczyt zmierzonej wartości powinien być prezentowany na elektronicznym wyświetlaczu LCD z dokładnością do setnych części milimetra. Za pomocą urządzenia powinno być można zmierzyć bieżnik do głębokości 25,4 mm. Wynik pomiaru powinien być podawany – w zależności od preferencji użytkownika - w milimetrach lub calach. </w:t>
      </w:r>
    </w:p>
    <w:p w:rsidR="006D50B7" w:rsidRPr="0039415D" w:rsidRDefault="006D50B7" w:rsidP="006D50B7">
      <w:pPr>
        <w:spacing w:line="360" w:lineRule="auto"/>
        <w:jc w:val="both"/>
        <w:rPr>
          <w:rFonts w:ascii="Book Antiqua" w:hAnsi="Book Antiqua"/>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Wskaźnik krzepnięcia cieczy chłodzącej – Refraktometr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Powinien służyć do pomiaru właściwości cieczy za pomocą załamania światła. Do pomiarów płynów eksploatacyjnych samochodów osobowych, ciężarowych i autobusów. Przeznaczony do pomiaru substancji używanych w układach chłodzenia samochodów, pomp ciepła, kolektorów słonecznych i innych systemów, w których stosuje się substancje i ciecze niezamarzające, tj.: temperatury zamarzania płynu do spryskiwaczy, kondycji elektrolitu baterii samochodowej, temperatury zamarzania substancji chłodzącej na bazie glikolu etylenowego i glikolu propylenowego.  Temperatura referencyjna: 20 °C. ATC – automatyczna kompensacja temperatury (przy temperaturach 10 - 30 °C). Możliwość regulacji ostrości. Metalowy korpus, pudełko do przechowywania.</w:t>
      </w:r>
    </w:p>
    <w:p w:rsidR="006D50B7" w:rsidRPr="0039415D" w:rsidRDefault="006D50B7" w:rsidP="006D50B7">
      <w:pPr>
        <w:spacing w:line="360" w:lineRule="auto"/>
        <w:jc w:val="both"/>
        <w:rPr>
          <w:rFonts w:ascii="Book Antiqua" w:hAnsi="Book Antiqua"/>
          <w:b/>
          <w:u w:val="single"/>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Pompka podciśnieniowa z manometrem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Pompka podciśnieniowa do diagnostyki systemów w samochodach i technice, których działanie jest oparte na ciśnieniu lub podciśnieniu. Powinna być wyposażona w akcesoria umożliwiające wykorzystanie w niemal każdym silniku lub układzie. Powinna być wyposażona w przełącznik, który w zależności od położenie pozwala na wytworzenie podciśnienia lub ciśnienia Przesunięcie przełącznika w kierunku wylotu pompki, spowoduje, że podczas pompowania będzie wytwarzane podciśnienie Przełącznik przesunięty w kierunku rękojeści spowoduje, że podczas pompowania będzie wytwarzane ciśnienie. Za pomocą pompki powinno być można przeprowadzić diagnostykę m.in. poniższych systemów i układów: </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skomputeryzowane urządzenie sterowania silnika,</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 xml:space="preserve">barometryczny czujnik ciśnienia (BARO), </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 xml:space="preserve">system PCV, </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 xml:space="preserve">system recyrkulacji spalin (EGR), </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grubowarstwowe czujniki ciśnienia (MAP),</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lastRenderedPageBreak/>
        <w:t>urządzenia sterowania zapłonem,</w:t>
      </w:r>
    </w:p>
    <w:p w:rsidR="006D50B7" w:rsidRPr="0039415D" w:rsidRDefault="006D50B7" w:rsidP="006D50B7">
      <w:pPr>
        <w:pStyle w:val="Akapitzlist"/>
        <w:widowControl/>
        <w:numPr>
          <w:ilvl w:val="0"/>
          <w:numId w:val="22"/>
        </w:numPr>
        <w:autoSpaceDE/>
        <w:autoSpaceDN/>
        <w:spacing w:after="160" w:line="360" w:lineRule="auto"/>
        <w:contextualSpacing/>
        <w:jc w:val="both"/>
        <w:rPr>
          <w:rFonts w:ascii="Book Antiqua" w:hAnsi="Book Antiqua"/>
        </w:rPr>
      </w:pPr>
      <w:r w:rsidRPr="0039415D">
        <w:rPr>
          <w:rFonts w:ascii="Book Antiqua" w:hAnsi="Book Antiqua"/>
        </w:rPr>
        <w:t>podciśnieniowe wyprzedzenie zapłonu, zawór opóźniający: SDV, RCV.</w:t>
      </w:r>
    </w:p>
    <w:p w:rsidR="006D50B7" w:rsidRPr="0039415D" w:rsidRDefault="006D50B7" w:rsidP="006D50B7">
      <w:pPr>
        <w:spacing w:line="360" w:lineRule="auto"/>
        <w:jc w:val="both"/>
        <w:rPr>
          <w:rFonts w:ascii="Book Antiqua" w:hAnsi="Book Antiqua"/>
        </w:rPr>
      </w:pPr>
    </w:p>
    <w:p w:rsidR="006D50B7" w:rsidRPr="00B15BBE" w:rsidRDefault="006D50B7" w:rsidP="006D50B7">
      <w:pPr>
        <w:pStyle w:val="Akapitzlist"/>
        <w:widowControl/>
        <w:numPr>
          <w:ilvl w:val="0"/>
          <w:numId w:val="21"/>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Interfejs diagnostyczny – 1 sztuka:</w:t>
      </w:r>
    </w:p>
    <w:p w:rsidR="006D50B7" w:rsidRPr="0039415D" w:rsidRDefault="006D50B7" w:rsidP="006D50B7">
      <w:pPr>
        <w:spacing w:line="360" w:lineRule="auto"/>
        <w:jc w:val="both"/>
        <w:rPr>
          <w:rFonts w:ascii="Book Antiqua" w:hAnsi="Book Antiqua"/>
        </w:rPr>
      </w:pPr>
      <w:r w:rsidRPr="0039415D">
        <w:rPr>
          <w:rFonts w:ascii="Book Antiqua" w:hAnsi="Book Antiqua"/>
        </w:rPr>
        <w:t>Interfejs diagnostyczny wraz z oprogramowaniem powinien pozwalać na komputerową diagnostykę pojazdów VW, AUDI, SEAT, SKODA, produkowanych w latach 1990-2020. </w:t>
      </w:r>
    </w:p>
    <w:p w:rsidR="006D50B7" w:rsidRPr="0039415D" w:rsidRDefault="006D50B7" w:rsidP="006D50B7">
      <w:pPr>
        <w:spacing w:line="360" w:lineRule="auto"/>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Oferowane urządzenia powinny posiadać świadectwo zgodności z normą CE. Wykonawca w ramach dostawy: dostarczy urządzenia do miejsca (pomieszczenia) wskazanego przez Zamawiającego, dostarczy niezbędną instrukcję obsługi w języku polskim oraz zapewni gwarancję minimum 12 miesięcy.</w:t>
      </w:r>
    </w:p>
    <w:p w:rsidR="006D50B7" w:rsidRPr="0039415D" w:rsidRDefault="006D50B7" w:rsidP="00062BC8">
      <w:pPr>
        <w:spacing w:line="360" w:lineRule="auto"/>
        <w:jc w:val="both"/>
        <w:rPr>
          <w:rFonts w:ascii="Book Antiqua" w:hAnsi="Book Antiqua"/>
          <w:b/>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7</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Przedmiotem zamówienia jest zakup wzorców wraz z konserwacją i kalibracją układów pomiarowych Aparatu do oznaczania zawartości siarki Antek </w:t>
      </w:r>
      <w:proofErr w:type="spellStart"/>
      <w:r w:rsidRPr="0039415D">
        <w:rPr>
          <w:rFonts w:ascii="Book Antiqua" w:hAnsi="Book Antiqua"/>
        </w:rPr>
        <w:t>Multitek</w:t>
      </w:r>
      <w:proofErr w:type="spellEnd"/>
      <w:r w:rsidRPr="0039415D">
        <w:rPr>
          <w:rFonts w:ascii="Book Antiqua" w:hAnsi="Book Antiqua"/>
        </w:rPr>
        <w:t xml:space="preserve"> by PAC model – VS, do prowadzenia zajęć dydaktycznych z zakresu chemii rolnej, chemii organicznej z elementami biochemii tj.:</w:t>
      </w:r>
    </w:p>
    <w:p w:rsidR="00B15BBE" w:rsidRDefault="006D50B7" w:rsidP="00B15BBE">
      <w:pPr>
        <w:pStyle w:val="Akapitzlist"/>
        <w:widowControl/>
        <w:numPr>
          <w:ilvl w:val="0"/>
          <w:numId w:val="33"/>
        </w:numPr>
        <w:autoSpaceDE/>
        <w:autoSpaceDN/>
        <w:spacing w:after="160" w:line="360" w:lineRule="auto"/>
        <w:contextualSpacing/>
        <w:jc w:val="both"/>
        <w:rPr>
          <w:rFonts w:ascii="Book Antiqua" w:hAnsi="Book Antiqua"/>
        </w:rPr>
      </w:pPr>
      <w:r w:rsidRPr="00B15BBE">
        <w:rPr>
          <w:rFonts w:ascii="Book Antiqua" w:hAnsi="Book Antiqua"/>
        </w:rPr>
        <w:t>Wzorce kalibracyjne – 1 komplet</w:t>
      </w:r>
    </w:p>
    <w:p w:rsidR="006D50B7" w:rsidRPr="00B15BBE" w:rsidRDefault="006D50B7" w:rsidP="00B15BBE">
      <w:pPr>
        <w:pStyle w:val="Akapitzlist"/>
        <w:widowControl/>
        <w:numPr>
          <w:ilvl w:val="0"/>
          <w:numId w:val="33"/>
        </w:numPr>
        <w:autoSpaceDE/>
        <w:autoSpaceDN/>
        <w:spacing w:after="160" w:line="360" w:lineRule="auto"/>
        <w:contextualSpacing/>
        <w:jc w:val="both"/>
        <w:rPr>
          <w:rFonts w:ascii="Book Antiqua" w:hAnsi="Book Antiqua"/>
        </w:rPr>
      </w:pPr>
      <w:r w:rsidRPr="00B15BBE">
        <w:rPr>
          <w:rFonts w:ascii="Book Antiqua" w:hAnsi="Book Antiqua"/>
        </w:rPr>
        <w:t xml:space="preserve">Konserwacja i kalibracja układów pomiarowych Aparatu do oznaczania zawartości siarki Antek </w:t>
      </w:r>
      <w:proofErr w:type="spellStart"/>
      <w:r w:rsidRPr="00B15BBE">
        <w:rPr>
          <w:rFonts w:ascii="Book Antiqua" w:hAnsi="Book Antiqua"/>
        </w:rPr>
        <w:t>Multitek</w:t>
      </w:r>
      <w:proofErr w:type="spellEnd"/>
      <w:r w:rsidRPr="00B15BBE">
        <w:rPr>
          <w:rFonts w:ascii="Book Antiqua" w:hAnsi="Book Antiqua"/>
        </w:rPr>
        <w:t xml:space="preserve"> by PAC model – VS – 1 komplet</w:t>
      </w:r>
    </w:p>
    <w:p w:rsidR="006D50B7" w:rsidRPr="0039415D" w:rsidRDefault="006D50B7" w:rsidP="006D50B7">
      <w:pPr>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u w:val="single"/>
        </w:rPr>
      </w:pPr>
    </w:p>
    <w:p w:rsidR="006D50B7" w:rsidRPr="00B15BBE" w:rsidRDefault="006D50B7" w:rsidP="00B15BBE">
      <w:pPr>
        <w:pStyle w:val="Akapitzlist"/>
        <w:widowControl/>
        <w:numPr>
          <w:ilvl w:val="0"/>
          <w:numId w:val="34"/>
        </w:numPr>
        <w:autoSpaceDE/>
        <w:autoSpaceDN/>
        <w:spacing w:after="160" w:line="360" w:lineRule="auto"/>
        <w:contextualSpacing/>
        <w:jc w:val="both"/>
        <w:rPr>
          <w:rFonts w:ascii="Book Antiqua" w:hAnsi="Book Antiqua"/>
          <w:b/>
          <w:u w:val="single"/>
        </w:rPr>
      </w:pPr>
      <w:r w:rsidRPr="00B15BBE">
        <w:rPr>
          <w:rFonts w:ascii="Book Antiqua" w:hAnsi="Book Antiqua"/>
          <w:b/>
          <w:u w:val="single"/>
        </w:rPr>
        <w:t>Wzorce kalibracyjne – 1 komplet:</w:t>
      </w:r>
    </w:p>
    <w:p w:rsidR="006D50B7" w:rsidRPr="0039415D" w:rsidRDefault="006D50B7" w:rsidP="006D50B7">
      <w:pPr>
        <w:spacing w:line="360" w:lineRule="auto"/>
        <w:jc w:val="both"/>
        <w:rPr>
          <w:rFonts w:ascii="Book Antiqua" w:hAnsi="Book Antiqua"/>
          <w:b/>
          <w:u w:val="single"/>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Wzorce kalibracyjne do Aparatu do oznaczania zawartości siarki Antek </w:t>
      </w:r>
      <w:proofErr w:type="spellStart"/>
      <w:r w:rsidRPr="0039415D">
        <w:rPr>
          <w:rFonts w:ascii="Book Antiqua" w:hAnsi="Book Antiqua"/>
        </w:rPr>
        <w:t>Multitek</w:t>
      </w:r>
      <w:proofErr w:type="spellEnd"/>
      <w:r w:rsidRPr="0039415D">
        <w:rPr>
          <w:rFonts w:ascii="Book Antiqua" w:hAnsi="Book Antiqua"/>
        </w:rPr>
        <w:t xml:space="preserve"> by PAC model – VS: 0 </w:t>
      </w:r>
      <w:proofErr w:type="spellStart"/>
      <w:r w:rsidRPr="0039415D">
        <w:rPr>
          <w:rFonts w:ascii="Book Antiqua" w:hAnsi="Book Antiqua"/>
        </w:rPr>
        <w:t>ppm</w:t>
      </w:r>
      <w:proofErr w:type="spellEnd"/>
      <w:r w:rsidRPr="0039415D">
        <w:rPr>
          <w:rFonts w:ascii="Book Antiqua" w:hAnsi="Book Antiqua"/>
        </w:rPr>
        <w:t xml:space="preserve">; 2,5 </w:t>
      </w:r>
      <w:proofErr w:type="spellStart"/>
      <w:r w:rsidRPr="0039415D">
        <w:rPr>
          <w:rFonts w:ascii="Book Antiqua" w:hAnsi="Book Antiqua"/>
        </w:rPr>
        <w:t>ppm</w:t>
      </w:r>
      <w:proofErr w:type="spellEnd"/>
      <w:r w:rsidRPr="0039415D">
        <w:rPr>
          <w:rFonts w:ascii="Book Antiqua" w:hAnsi="Book Antiqua"/>
        </w:rPr>
        <w:t xml:space="preserve">; 5 </w:t>
      </w:r>
      <w:proofErr w:type="spellStart"/>
      <w:r w:rsidRPr="0039415D">
        <w:rPr>
          <w:rFonts w:ascii="Book Antiqua" w:hAnsi="Book Antiqua"/>
        </w:rPr>
        <w:t>ppm</w:t>
      </w:r>
      <w:proofErr w:type="spellEnd"/>
      <w:r w:rsidRPr="0039415D">
        <w:rPr>
          <w:rFonts w:ascii="Book Antiqua" w:hAnsi="Book Antiqua"/>
        </w:rPr>
        <w:t xml:space="preserve">; 10 </w:t>
      </w:r>
      <w:proofErr w:type="spellStart"/>
      <w:r w:rsidRPr="0039415D">
        <w:rPr>
          <w:rFonts w:ascii="Book Antiqua" w:hAnsi="Book Antiqua"/>
        </w:rPr>
        <w:t>ppm</w:t>
      </w:r>
      <w:proofErr w:type="spellEnd"/>
      <w:r w:rsidRPr="0039415D">
        <w:rPr>
          <w:rFonts w:ascii="Book Antiqua" w:hAnsi="Book Antiqua"/>
        </w:rPr>
        <w:t xml:space="preserve">; 50 </w:t>
      </w:r>
      <w:proofErr w:type="spellStart"/>
      <w:r w:rsidRPr="0039415D">
        <w:rPr>
          <w:rFonts w:ascii="Book Antiqua" w:hAnsi="Book Antiqua"/>
        </w:rPr>
        <w:t>ppm</w:t>
      </w:r>
      <w:proofErr w:type="spellEnd"/>
      <w:r w:rsidRPr="0039415D">
        <w:rPr>
          <w:rFonts w:ascii="Book Antiqua" w:hAnsi="Book Antiqua"/>
        </w:rPr>
        <w:t>.</w:t>
      </w:r>
    </w:p>
    <w:p w:rsidR="006D50B7" w:rsidRPr="0039415D" w:rsidRDefault="006D50B7" w:rsidP="006D50B7">
      <w:pPr>
        <w:spacing w:line="360" w:lineRule="auto"/>
        <w:jc w:val="both"/>
        <w:rPr>
          <w:rFonts w:ascii="Book Antiqua" w:hAnsi="Book Antiqua"/>
        </w:rPr>
      </w:pPr>
    </w:p>
    <w:p w:rsidR="006D50B7" w:rsidRPr="005811AC" w:rsidRDefault="006D50B7" w:rsidP="006D50B7">
      <w:pPr>
        <w:pStyle w:val="Akapitzlist"/>
        <w:widowControl/>
        <w:numPr>
          <w:ilvl w:val="0"/>
          <w:numId w:val="34"/>
        </w:numPr>
        <w:autoSpaceDE/>
        <w:autoSpaceDN/>
        <w:spacing w:after="160" w:line="360" w:lineRule="auto"/>
        <w:contextualSpacing/>
        <w:jc w:val="both"/>
        <w:rPr>
          <w:rFonts w:ascii="Book Antiqua" w:hAnsi="Book Antiqua"/>
          <w:b/>
          <w:u w:val="single"/>
        </w:rPr>
      </w:pPr>
      <w:r w:rsidRPr="0039415D">
        <w:rPr>
          <w:rFonts w:ascii="Book Antiqua" w:hAnsi="Book Antiqua"/>
          <w:b/>
          <w:u w:val="single"/>
        </w:rPr>
        <w:t xml:space="preserve">Konserwacja i kalibracja układów pomiarowych Aparatu do oznaczania zawartości siarki Antek </w:t>
      </w:r>
      <w:proofErr w:type="spellStart"/>
      <w:r w:rsidRPr="0039415D">
        <w:rPr>
          <w:rFonts w:ascii="Book Antiqua" w:hAnsi="Book Antiqua"/>
          <w:b/>
          <w:u w:val="single"/>
        </w:rPr>
        <w:t>Multitek</w:t>
      </w:r>
      <w:proofErr w:type="spellEnd"/>
      <w:r w:rsidRPr="0039415D">
        <w:rPr>
          <w:rFonts w:ascii="Book Antiqua" w:hAnsi="Book Antiqua"/>
          <w:b/>
          <w:u w:val="single"/>
        </w:rPr>
        <w:t xml:space="preserve"> by PAC model – VS – 1 komplet:</w:t>
      </w:r>
    </w:p>
    <w:p w:rsidR="006D50B7" w:rsidRPr="0039415D" w:rsidRDefault="006D50B7" w:rsidP="006D50B7">
      <w:pPr>
        <w:spacing w:line="360" w:lineRule="auto"/>
        <w:jc w:val="both"/>
        <w:rPr>
          <w:rFonts w:ascii="Book Antiqua" w:hAnsi="Book Antiqua"/>
        </w:rPr>
      </w:pPr>
      <w:r w:rsidRPr="0039415D">
        <w:rPr>
          <w:rFonts w:ascii="Book Antiqua" w:hAnsi="Book Antiqua"/>
        </w:rPr>
        <w:lastRenderedPageBreak/>
        <w:t xml:space="preserve">W związku z zakupem wzorców: 0 </w:t>
      </w:r>
      <w:proofErr w:type="spellStart"/>
      <w:r w:rsidRPr="0039415D">
        <w:rPr>
          <w:rFonts w:ascii="Book Antiqua" w:hAnsi="Book Antiqua"/>
        </w:rPr>
        <w:t>ppm</w:t>
      </w:r>
      <w:proofErr w:type="spellEnd"/>
      <w:r w:rsidRPr="0039415D">
        <w:rPr>
          <w:rFonts w:ascii="Book Antiqua" w:hAnsi="Book Antiqua"/>
        </w:rPr>
        <w:t xml:space="preserve">; 2,5 </w:t>
      </w:r>
      <w:proofErr w:type="spellStart"/>
      <w:r w:rsidRPr="0039415D">
        <w:rPr>
          <w:rFonts w:ascii="Book Antiqua" w:hAnsi="Book Antiqua"/>
        </w:rPr>
        <w:t>ppm</w:t>
      </w:r>
      <w:proofErr w:type="spellEnd"/>
      <w:r w:rsidRPr="0039415D">
        <w:rPr>
          <w:rFonts w:ascii="Book Antiqua" w:hAnsi="Book Antiqua"/>
        </w:rPr>
        <w:t xml:space="preserve">; 5 </w:t>
      </w:r>
      <w:proofErr w:type="spellStart"/>
      <w:r w:rsidRPr="0039415D">
        <w:rPr>
          <w:rFonts w:ascii="Book Antiqua" w:hAnsi="Book Antiqua"/>
        </w:rPr>
        <w:t>ppm</w:t>
      </w:r>
      <w:proofErr w:type="spellEnd"/>
      <w:r w:rsidRPr="0039415D">
        <w:rPr>
          <w:rFonts w:ascii="Book Antiqua" w:hAnsi="Book Antiqua"/>
        </w:rPr>
        <w:t xml:space="preserve">; 10 </w:t>
      </w:r>
      <w:proofErr w:type="spellStart"/>
      <w:r w:rsidRPr="0039415D">
        <w:rPr>
          <w:rFonts w:ascii="Book Antiqua" w:hAnsi="Book Antiqua"/>
        </w:rPr>
        <w:t>ppm</w:t>
      </w:r>
      <w:proofErr w:type="spellEnd"/>
      <w:r w:rsidRPr="0039415D">
        <w:rPr>
          <w:rFonts w:ascii="Book Antiqua" w:hAnsi="Book Antiqua"/>
        </w:rPr>
        <w:t xml:space="preserve">; 50 </w:t>
      </w:r>
      <w:proofErr w:type="spellStart"/>
      <w:r w:rsidRPr="0039415D">
        <w:rPr>
          <w:rFonts w:ascii="Book Antiqua" w:hAnsi="Book Antiqua"/>
        </w:rPr>
        <w:t>ppm</w:t>
      </w:r>
      <w:proofErr w:type="spellEnd"/>
      <w:r w:rsidRPr="0039415D">
        <w:rPr>
          <w:rFonts w:ascii="Book Antiqua" w:hAnsi="Book Antiqua"/>
        </w:rPr>
        <w:t>, Wykonawca powinien przeprowadzić następujące czynności: przegląd okresowy, sprawdzenie przepływomierzy gazów, sprawdzenie detektora, sprawdzenie osuszacza gazów, sprawdzenie parametrów podajnika próbek, wykonanie krzywych wzorcowych.</w:t>
      </w:r>
    </w:p>
    <w:p w:rsidR="006D50B7" w:rsidRPr="0039415D" w:rsidRDefault="006D50B7" w:rsidP="006D50B7">
      <w:pPr>
        <w:spacing w:line="360" w:lineRule="auto"/>
        <w:jc w:val="both"/>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ind w:firstLine="708"/>
        <w:jc w:val="both"/>
        <w:rPr>
          <w:rFonts w:ascii="Book Antiqua" w:hAnsi="Book Antiqua"/>
        </w:rPr>
      </w:pPr>
      <w:r w:rsidRPr="0039415D">
        <w:rPr>
          <w:rFonts w:ascii="Book Antiqua" w:hAnsi="Book Antiqua"/>
        </w:rPr>
        <w:t xml:space="preserve">Oferowane wzorce powinny posiadać świadectwo zgodności z normą CE. </w:t>
      </w:r>
    </w:p>
    <w:p w:rsidR="006D50B7" w:rsidRPr="0039415D" w:rsidRDefault="006D50B7" w:rsidP="00062BC8">
      <w:pPr>
        <w:spacing w:line="360" w:lineRule="auto"/>
        <w:jc w:val="both"/>
        <w:rPr>
          <w:rFonts w:ascii="Book Antiqua" w:hAnsi="Book Antiqua"/>
          <w:b/>
        </w:rPr>
      </w:pPr>
    </w:p>
    <w:p w:rsidR="006D50B7" w:rsidRPr="0039415D" w:rsidRDefault="006D50B7" w:rsidP="006D50B7">
      <w:pPr>
        <w:jc w:val="both"/>
        <w:rPr>
          <w:rFonts w:ascii="Book Antiqua" w:hAnsi="Book Antiqua"/>
          <w:b/>
          <w:u w:val="single"/>
        </w:rPr>
      </w:pPr>
      <w:r w:rsidRPr="0039415D">
        <w:rPr>
          <w:rFonts w:ascii="Book Antiqua" w:hAnsi="Book Antiqua"/>
          <w:b/>
          <w:u w:val="single"/>
        </w:rPr>
        <w:t>Zadanie nr 8</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t>Przedmiotem zamówienia jest zakup Wieczystej, sieciowej licencji edukacyjnej na minimum 500 stanowisk oprogramowania do parametrycznego projektowania przestrzennego 3D CAD oraz 2 sztuki manipulatora 3D.</w:t>
      </w:r>
    </w:p>
    <w:p w:rsidR="006D50B7" w:rsidRPr="0039415D" w:rsidRDefault="006D50B7" w:rsidP="006D50B7">
      <w:pPr>
        <w:spacing w:line="360" w:lineRule="auto"/>
        <w:jc w:val="both"/>
        <w:rPr>
          <w:rFonts w:ascii="Book Antiqua" w:hAnsi="Book Antiqua"/>
        </w:rPr>
      </w:pPr>
    </w:p>
    <w:p w:rsidR="006D50B7" w:rsidRPr="0039415D" w:rsidRDefault="006D50B7" w:rsidP="006D50B7">
      <w:pPr>
        <w:jc w:val="both"/>
        <w:rPr>
          <w:rFonts w:ascii="Book Antiqua" w:hAnsi="Book Antiqua"/>
          <w:b/>
          <w:u w:val="single"/>
        </w:rPr>
      </w:pPr>
      <w:r w:rsidRPr="0039415D">
        <w:rPr>
          <w:rFonts w:ascii="Book Antiqua" w:hAnsi="Book Antiqua"/>
          <w:b/>
          <w:u w:val="single"/>
        </w:rPr>
        <w:t>Termin realizacji: do 14 grudnia 2020 r.</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rPr>
      </w:pPr>
      <w:r w:rsidRPr="0039415D">
        <w:rPr>
          <w:rFonts w:ascii="Book Antiqua" w:hAnsi="Book Antiqua"/>
          <w:b/>
        </w:rPr>
        <w:t>Szczegółowy opis przedmiotu zamówienia oraz minimalne parametry techniczne:</w:t>
      </w:r>
    </w:p>
    <w:p w:rsidR="006D50B7" w:rsidRPr="0039415D" w:rsidRDefault="006D50B7" w:rsidP="006D50B7">
      <w:pPr>
        <w:jc w:val="both"/>
        <w:rPr>
          <w:rFonts w:ascii="Book Antiqua" w:hAnsi="Book Antiqua"/>
          <w:b/>
        </w:rPr>
      </w:pPr>
    </w:p>
    <w:p w:rsidR="006D50B7" w:rsidRPr="0039415D" w:rsidRDefault="006D50B7" w:rsidP="006D50B7">
      <w:pPr>
        <w:jc w:val="both"/>
        <w:rPr>
          <w:rFonts w:ascii="Book Antiqua" w:hAnsi="Book Antiqua"/>
          <w:b/>
          <w:u w:val="single"/>
        </w:rPr>
      </w:pPr>
    </w:p>
    <w:p w:rsidR="006D50B7" w:rsidRPr="0039415D" w:rsidRDefault="006D50B7" w:rsidP="006D50B7">
      <w:pPr>
        <w:spacing w:line="360" w:lineRule="auto"/>
        <w:jc w:val="both"/>
        <w:rPr>
          <w:rFonts w:ascii="Book Antiqua" w:hAnsi="Book Antiqua"/>
          <w:b/>
        </w:rPr>
      </w:pPr>
      <w:r w:rsidRPr="0039415D">
        <w:rPr>
          <w:rFonts w:ascii="Book Antiqua" w:hAnsi="Book Antiqua"/>
          <w:b/>
        </w:rPr>
        <w:t>Oprogramowanie powinno umożliwiać:</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części,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modelowanie bryłowe, powierzchniowe, bryłowo –powierzchniowe,</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elementów giętych z blach w uwzględnieniem współczynników wydłużania i skracania dla różnych materiałów,</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 xml:space="preserve">tworzenie wieloobiektowych arkuszy blach,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konstrukcji spawanych z możliwością dodawania własnych profili,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złożeń</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edycję części z poziomu złożenia,</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części w kontekście złożenia,</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 xml:space="preserve">detekcję kolizji,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weryfikacje oddziaływania fizyczne pomiędzy komponentami,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wykonywanie operacji Boole’a,</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dokumentacji płaskiej,</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automatyczne tworzenie dokumentacji płaskiej,</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automatyczne odzwierciedlanie zmian wprowadzonych z poziomu dokumentacji płaskiej w powiązanych modelach części lub złożeń,</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lastRenderedPageBreak/>
        <w:t xml:space="preserve">automatyczne wymiarowanie,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 xml:space="preserve">automatyczne generowanie listy materiałów z uwzględnieniem właściwości masowych,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automatyczne porządkowanie wymiarów i adnotacji,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automatyczne tabele otworów, spawów,</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automatyczne generowanie wariantów części i złożeń</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 xml:space="preserve">możliwość odczytu i zapisu wielu formatów elektronicznych plików, między innymi ACIS </w:t>
      </w:r>
      <w:r w:rsidRPr="0039415D">
        <w:rPr>
          <w:rFonts w:ascii="Book Antiqua" w:hAnsi="Book Antiqua"/>
          <w:lang w:val="en-US"/>
        </w:rPr>
        <w:t xml:space="preserve">(SAT), CADKEY, CGR, HCG, DXF/DWG, HOOPS, IDF, IGES, JPEG, </w:t>
      </w:r>
      <w:proofErr w:type="spellStart"/>
      <w:r w:rsidRPr="0039415D">
        <w:rPr>
          <w:rFonts w:ascii="Book Antiqua" w:hAnsi="Book Antiqua"/>
          <w:lang w:val="en-US"/>
        </w:rPr>
        <w:t>Parasolid</w:t>
      </w:r>
      <w:proofErr w:type="spellEnd"/>
      <w:r w:rsidRPr="0039415D">
        <w:rPr>
          <w:rFonts w:ascii="Book Antiqua" w:hAnsi="Book Antiqua"/>
          <w:lang w:val="en-US"/>
        </w:rPr>
        <w:t xml:space="preserve">, STEP, STL, </w:t>
      </w:r>
      <w:r w:rsidRPr="0039415D">
        <w:rPr>
          <w:rFonts w:ascii="Book Antiqua" w:hAnsi="Book Antiqua"/>
        </w:rPr>
        <w:t xml:space="preserve">TIFF, VDA-FS.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operacje na importowanym obiekcie bryłowym, tak aby edytować definicję rozpoznanych operacji, aby zmienić ich parametry. Dla operacji opartych na szkicach, po rozpoznaniu operacji możemy edytować szkice z drzewa operacji, aby zmienić geometrię operacji.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wysokiej jakości fotograficznie realistyczne obrazy modeli,</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 xml:space="preserve">zarządzanie dokumentacją projektową i okołoprojektową do użycia </w:t>
      </w:r>
      <w:r w:rsidRPr="0039415D">
        <w:rPr>
          <w:rFonts w:ascii="Book Antiqua" w:hAnsi="Book Antiqua"/>
        </w:rPr>
        <w:br/>
        <w:t xml:space="preserve">w środowisku projektowym, używając procedur </w:t>
      </w:r>
      <w:proofErr w:type="spellStart"/>
      <w:r w:rsidRPr="0039415D">
        <w:rPr>
          <w:rFonts w:ascii="Book Antiqua" w:hAnsi="Book Antiqua"/>
        </w:rPr>
        <w:t>wyewidencjonowania</w:t>
      </w:r>
      <w:proofErr w:type="spellEnd"/>
      <w:r w:rsidRPr="0039415D">
        <w:rPr>
          <w:rFonts w:ascii="Book Antiqua" w:hAnsi="Book Antiqua"/>
        </w:rPr>
        <w:t xml:space="preserve">, zaewidencjonowania, kontroli poprawek i innych zadań administracyjnych, </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zamianę plików 2D (</w:t>
      </w:r>
      <w:proofErr w:type="spellStart"/>
      <w:r w:rsidRPr="0039415D">
        <w:rPr>
          <w:rFonts w:ascii="Book Antiqua" w:hAnsi="Book Antiqua"/>
        </w:rPr>
        <w:t>dxf</w:t>
      </w:r>
      <w:proofErr w:type="spellEnd"/>
      <w:r w:rsidRPr="0039415D">
        <w:rPr>
          <w:rFonts w:ascii="Book Antiqua" w:hAnsi="Book Antiqua"/>
        </w:rPr>
        <w:t xml:space="preserve">, </w:t>
      </w:r>
      <w:proofErr w:type="spellStart"/>
      <w:r w:rsidRPr="0039415D">
        <w:rPr>
          <w:rFonts w:ascii="Book Antiqua" w:hAnsi="Book Antiqua"/>
        </w:rPr>
        <w:t>dwg</w:t>
      </w:r>
      <w:proofErr w:type="spellEnd"/>
      <w:r w:rsidRPr="0039415D">
        <w:rPr>
          <w:rFonts w:ascii="Book Antiqua" w:hAnsi="Book Antiqua"/>
        </w:rPr>
        <w:t>) na parametryczne modele bryłowe 3D,</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analizy strukturalne wytrzymałościowe w zakresie liniowym (MES) dla złożeń i części zintegrowane bezpośrednio ze środowiskiem projektowym,</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analizy kinematyczne dla złożeń zintegrowane bezpośrednio ze środowiskiem projektowym,</w:t>
      </w:r>
    </w:p>
    <w:p w:rsidR="006D50B7" w:rsidRPr="0039415D" w:rsidRDefault="006D50B7" w:rsidP="006D50B7">
      <w:pPr>
        <w:pStyle w:val="Akapitzlist"/>
        <w:widowControl/>
        <w:numPr>
          <w:ilvl w:val="0"/>
          <w:numId w:val="24"/>
        </w:numPr>
        <w:autoSpaceDE/>
        <w:autoSpaceDN/>
        <w:spacing w:after="160" w:line="360" w:lineRule="auto"/>
        <w:contextualSpacing/>
        <w:jc w:val="both"/>
        <w:rPr>
          <w:rFonts w:ascii="Book Antiqua" w:hAnsi="Book Antiqua"/>
        </w:rPr>
      </w:pPr>
      <w:r w:rsidRPr="0039415D">
        <w:rPr>
          <w:rFonts w:ascii="Book Antiqua" w:hAnsi="Book Antiqua"/>
        </w:rPr>
        <w:t>tworzenie animacji (widoki eksplodowane, ukrywanie komponentów) i zapisywania jako filmy.</w:t>
      </w:r>
    </w:p>
    <w:p w:rsidR="006D50B7" w:rsidRPr="0039415D" w:rsidRDefault="006D50B7" w:rsidP="006D50B7">
      <w:pPr>
        <w:spacing w:line="360" w:lineRule="auto"/>
        <w:jc w:val="both"/>
        <w:rPr>
          <w:rFonts w:ascii="Book Antiqua" w:hAnsi="Book Antiqua"/>
          <w:b/>
        </w:rPr>
      </w:pPr>
      <w:r w:rsidRPr="0039415D">
        <w:rPr>
          <w:rFonts w:ascii="Book Antiqua" w:hAnsi="Book Antiqua"/>
          <w:b/>
        </w:rPr>
        <w:t xml:space="preserve">Oprogramowanie powinno posiadać moduły: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do zapisu modeli do pliku PDF 3D,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do publikowania modeli i dokumentacji do plików .exe z możliwością pomiarów, przekroi i nanoszenia adnotacji,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tworzenia form wraz z analizą pochylenia,</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obróbki danych ze skanerów z tworzeniem powierzchni,</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do tworzenia instalacji rurowych i elektrycznych,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do importu plików elektronicznych i zamiany ich na modele 3D,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do tworzenia zawansowanych konfiguracji na podstawie Excel, </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badania technologiczności projektowanych części,</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zrównoważonego projektowania i oceny wpływu na środowisko</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importu i obróbki danych ze skanowania 3D</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porównywania modeli pomiędzy sobą,</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kosztorysowania (wyceny produkcji) wytwarzanych części,</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lastRenderedPageBreak/>
        <w:t>do skonfigurowania hierarchii złożeń w graficznym interfejsie użytkownika przed rozpoczęciem budowy modeli,</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do publikowania modeli 3D w sieci Web, umożliwiający prezentowanie modeli trójwymiarowych z funkcjonalnością dzięki której można przeglądać modele, obracać je, powiększać, przesuwać,</w:t>
      </w:r>
    </w:p>
    <w:p w:rsidR="006D50B7" w:rsidRPr="0039415D" w:rsidRDefault="006D50B7" w:rsidP="006D50B7">
      <w:pPr>
        <w:pStyle w:val="Akapitzlist"/>
        <w:widowControl/>
        <w:numPr>
          <w:ilvl w:val="0"/>
          <w:numId w:val="25"/>
        </w:numPr>
        <w:autoSpaceDE/>
        <w:autoSpaceDN/>
        <w:spacing w:after="160" w:line="360" w:lineRule="auto"/>
        <w:contextualSpacing/>
        <w:jc w:val="both"/>
        <w:rPr>
          <w:rFonts w:ascii="Book Antiqua" w:hAnsi="Book Antiqua"/>
        </w:rPr>
      </w:pPr>
      <w:r w:rsidRPr="0039415D">
        <w:rPr>
          <w:rFonts w:ascii="Book Antiqua" w:hAnsi="Book Antiqua"/>
        </w:rPr>
        <w:t xml:space="preserve">biblioteki standardowych części, które są całkowicie zintegrowane ze środowiskiem projektowym. Obsługiwane normy międzynarodowe to między innymi ANSI, BSI, CISC, DIN, ISO i JIS. Pliki dostarczane w ramach biblioteki to: łożyska, śruby, krzywki, koła zębate, nakrętki, wkładki PEM®, kołki, pierścienie ustalające, wkręty, koła łańcuchowe, kształtowniki konstrukcyjne, koła pasowe, podkładki. </w:t>
      </w:r>
    </w:p>
    <w:p w:rsidR="006D50B7" w:rsidRPr="0039415D" w:rsidRDefault="006D50B7" w:rsidP="006D50B7">
      <w:pPr>
        <w:spacing w:line="360" w:lineRule="auto"/>
        <w:jc w:val="both"/>
        <w:rPr>
          <w:rFonts w:ascii="Book Antiqua" w:hAnsi="Book Antiqua"/>
          <w:b/>
        </w:rPr>
      </w:pPr>
      <w:r w:rsidRPr="0039415D">
        <w:rPr>
          <w:rFonts w:ascii="Book Antiqua" w:hAnsi="Book Antiqua"/>
          <w:b/>
        </w:rPr>
        <w:t>Ponadto oprogramowanie powinno zawierać narzędzia inżynieryjne takie jak:</w:t>
      </w:r>
    </w:p>
    <w:p w:rsidR="006D50B7" w:rsidRPr="0039415D" w:rsidRDefault="006D50B7" w:rsidP="006D50B7">
      <w:pPr>
        <w:pStyle w:val="Akapitzlist"/>
        <w:widowControl/>
        <w:numPr>
          <w:ilvl w:val="0"/>
          <w:numId w:val="26"/>
        </w:numPr>
        <w:autoSpaceDE/>
        <w:autoSpaceDN/>
        <w:spacing w:after="160" w:line="360" w:lineRule="auto"/>
        <w:contextualSpacing/>
        <w:jc w:val="both"/>
        <w:rPr>
          <w:rFonts w:ascii="Book Antiqua" w:hAnsi="Book Antiqua"/>
        </w:rPr>
      </w:pPr>
      <w:r w:rsidRPr="0039415D">
        <w:rPr>
          <w:rFonts w:ascii="Book Antiqua" w:hAnsi="Book Antiqua"/>
        </w:rPr>
        <w:t>kalkulator belki dla określania naprężenia i ugięcia belki,</w:t>
      </w:r>
    </w:p>
    <w:p w:rsidR="006D50B7" w:rsidRPr="0039415D" w:rsidRDefault="006D50B7" w:rsidP="006D50B7">
      <w:pPr>
        <w:pStyle w:val="Akapitzlist"/>
        <w:widowControl/>
        <w:numPr>
          <w:ilvl w:val="0"/>
          <w:numId w:val="26"/>
        </w:numPr>
        <w:autoSpaceDE/>
        <w:autoSpaceDN/>
        <w:spacing w:after="160" w:line="360" w:lineRule="auto"/>
        <w:contextualSpacing/>
        <w:jc w:val="both"/>
        <w:rPr>
          <w:rFonts w:ascii="Book Antiqua" w:hAnsi="Book Antiqua"/>
        </w:rPr>
      </w:pPr>
      <w:r w:rsidRPr="0039415D">
        <w:rPr>
          <w:rFonts w:ascii="Book Antiqua" w:hAnsi="Book Antiqua"/>
        </w:rPr>
        <w:t>kalkulator łożyska dla określania nośności i trwałości łożyska,</w:t>
      </w:r>
    </w:p>
    <w:p w:rsidR="006D50B7" w:rsidRPr="0039415D" w:rsidRDefault="006D50B7" w:rsidP="006D50B7">
      <w:pPr>
        <w:pStyle w:val="Akapitzlist"/>
        <w:widowControl/>
        <w:numPr>
          <w:ilvl w:val="0"/>
          <w:numId w:val="26"/>
        </w:numPr>
        <w:autoSpaceDE/>
        <w:autoSpaceDN/>
        <w:spacing w:after="160" w:line="360" w:lineRule="auto"/>
        <w:contextualSpacing/>
        <w:jc w:val="both"/>
        <w:rPr>
          <w:rFonts w:ascii="Book Antiqua" w:hAnsi="Book Antiqua"/>
        </w:rPr>
      </w:pPr>
      <w:r w:rsidRPr="0039415D">
        <w:rPr>
          <w:rFonts w:ascii="Book Antiqua" w:hAnsi="Book Antiqua"/>
        </w:rPr>
        <w:t>rowki dla dodawania standardowych rowków do części cylindrycznych,</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 xml:space="preserve">narzędzia do analiz metodą elementów skończonych (MES) umożliwiające analizy materiałów liniowych i nieliniowych, badania zmęczeniowe i testy upadku, </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narzędzia do analizy ruchu i kinematyki,</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narzędzia do analizy dynamiki płynów (CFD),</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narzędzia do analizy procesu wtrysku,</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 xml:space="preserve">dodatek do wykonywania </w:t>
      </w:r>
      <w:proofErr w:type="spellStart"/>
      <w:r w:rsidRPr="0039415D">
        <w:rPr>
          <w:rFonts w:ascii="Book Antiqua" w:hAnsi="Book Antiqua"/>
        </w:rPr>
        <w:t>fotorealistycznych</w:t>
      </w:r>
      <w:proofErr w:type="spellEnd"/>
      <w:r w:rsidRPr="0039415D">
        <w:rPr>
          <w:rFonts w:ascii="Book Antiqua" w:hAnsi="Book Antiqua"/>
        </w:rPr>
        <w:t xml:space="preserve"> grafik oraz animacji, który umożliwia </w:t>
      </w:r>
      <w:proofErr w:type="spellStart"/>
      <w:r w:rsidRPr="0039415D">
        <w:rPr>
          <w:rFonts w:ascii="Book Antiqua" w:hAnsi="Book Antiqua"/>
        </w:rPr>
        <w:t>renderowanie</w:t>
      </w:r>
      <w:proofErr w:type="spellEnd"/>
      <w:r w:rsidRPr="0039415D">
        <w:rPr>
          <w:rFonts w:ascii="Book Antiqua" w:hAnsi="Book Antiqua"/>
        </w:rPr>
        <w:t xml:space="preserve"> w trybie hybrydowym (wykorzystanie GPU oraz CPU jednocześnie),</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wirtualne modele produktów elektronicznych i bogatą bibliotekę materiałów do tworzenia symulacji chłodzenia,</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dodatkowe możliwości analizy zaawansowanej radiacji i komfortu termicznego,</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kompletny program nauczania zawierający przewodnik dla nauczycieli i studentów,</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proofErr w:type="spellStart"/>
      <w:r w:rsidRPr="0039415D">
        <w:rPr>
          <w:rFonts w:ascii="Book Antiqua" w:hAnsi="Book Antiqua"/>
        </w:rPr>
        <w:t>tutoriale</w:t>
      </w:r>
      <w:proofErr w:type="spellEnd"/>
      <w:r w:rsidRPr="0039415D">
        <w:rPr>
          <w:rFonts w:ascii="Book Antiqua" w:hAnsi="Book Antiqua"/>
        </w:rPr>
        <w:t xml:space="preserve"> i interaktywne projekty,</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bibliotekę modeli 3D,</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edytor do tworzenia prostych zadań automatyzacji procesów bez wymaganej znajomości języków programowania,</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mechanizm drag drop do wybierania zadań z biblioteki,</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biblioteka przynajmniej 80 zadań,</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tryb manualnego uruchamiania procesów,</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 xml:space="preserve">możliwość łączenia zadań w złożone procesy, możliwość </w:t>
      </w:r>
      <w:proofErr w:type="spellStart"/>
      <w:r w:rsidRPr="0039415D">
        <w:rPr>
          <w:rFonts w:ascii="Book Antiqua" w:hAnsi="Book Antiqua"/>
        </w:rPr>
        <w:t>kastomizacji</w:t>
      </w:r>
      <w:proofErr w:type="spellEnd"/>
      <w:r w:rsidRPr="0039415D">
        <w:rPr>
          <w:rFonts w:ascii="Book Antiqua" w:hAnsi="Book Antiqua"/>
        </w:rPr>
        <w:t xml:space="preserve"> zadań,</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dołączenie plików do zadań w interfejsie CAD,</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lastRenderedPageBreak/>
        <w:t>dodawanie notatek do zadań oraz zasobów w interfejsie CAD,</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 xml:space="preserve">edycja wykresu Gantta w interfejsie CAD a także Export oraz do </w:t>
      </w:r>
      <w:proofErr w:type="spellStart"/>
      <w:r w:rsidRPr="0039415D">
        <w:rPr>
          <w:rFonts w:ascii="Book Antiqua" w:hAnsi="Book Antiqua"/>
        </w:rPr>
        <w:t>csv</w:t>
      </w:r>
      <w:proofErr w:type="spellEnd"/>
      <w:r w:rsidRPr="0039415D">
        <w:rPr>
          <w:rFonts w:ascii="Book Antiqua" w:hAnsi="Book Antiqua"/>
        </w:rPr>
        <w:t xml:space="preserve"> i </w:t>
      </w:r>
      <w:proofErr w:type="spellStart"/>
      <w:r w:rsidRPr="0039415D">
        <w:rPr>
          <w:rFonts w:ascii="Book Antiqua" w:hAnsi="Book Antiqua"/>
        </w:rPr>
        <w:t>xml</w:t>
      </w:r>
      <w:proofErr w:type="spellEnd"/>
      <w:r w:rsidRPr="0039415D">
        <w:rPr>
          <w:rFonts w:ascii="Book Antiqua" w:hAnsi="Book Antiqua"/>
        </w:rPr>
        <w:t>,</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wprowadzanie zmian projektowych i budżetowych w interfejsie CAD,</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wyświetlanie kalendarza dla wszystkich działów,</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wyświetlanie raportów, tworzenie projektów, wyświetlanie listy projektów</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cstheme="minorHAnsi"/>
        </w:rPr>
      </w:pPr>
      <w:r w:rsidRPr="0039415D">
        <w:rPr>
          <w:rFonts w:ascii="Book Antiqua" w:hAnsi="Book Antiqua"/>
        </w:rPr>
        <w:t>zarządzanie klientami, dostęp do administracji,</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licencje domowe dla uczniów i nauczycieli możliwe do zainstalowania na prywatnych komputerach</w:t>
      </w:r>
    </w:p>
    <w:p w:rsidR="006D50B7" w:rsidRPr="0039415D" w:rsidRDefault="006D50B7" w:rsidP="006D50B7">
      <w:pPr>
        <w:pStyle w:val="Akapitzlist"/>
        <w:widowControl/>
        <w:numPr>
          <w:ilvl w:val="0"/>
          <w:numId w:val="23"/>
        </w:numPr>
        <w:autoSpaceDE/>
        <w:autoSpaceDN/>
        <w:spacing w:after="160" w:line="360" w:lineRule="auto"/>
        <w:contextualSpacing/>
        <w:jc w:val="both"/>
        <w:rPr>
          <w:rFonts w:ascii="Book Antiqua" w:hAnsi="Book Antiqua"/>
        </w:rPr>
      </w:pPr>
      <w:r w:rsidRPr="0039415D">
        <w:rPr>
          <w:rFonts w:ascii="Book Antiqua" w:hAnsi="Book Antiqua"/>
        </w:rPr>
        <w:t>pakiet bezpłatnych kodów na oficjalne, międzynarodowe egzaminy certyfikacyjne</w:t>
      </w: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Ponadto wykonawca dostarczy 2 sztuki manipulatora 3D zapewniający wygodniejszą i bardziej wydajną pracę przy modelowaniu przestrzennym, posiadający poniższe funkcjonalności: czujnik wykorzystujący 6 stopni swobody, minimum 12 przycisków pozwalających na przypisanie im funkcji, kolorowy wyświetlacz LCD obrazujący przypisanie funkcji do poszczególnych klawiszy, minimum 10 dedykowanych klawiszy do  szybkiej zmiany widoków (np. przód/tył, obrót o 90°), minimum 8 dedykowanych klawiszy klawiaturowych, ergonomiczna podpórka pod nadgarstek, kompatybilność z najpopularniejszym oprogramowaniem CAD, min. Solid Edge, NX, </w:t>
      </w:r>
      <w:proofErr w:type="spellStart"/>
      <w:r w:rsidRPr="0039415D">
        <w:rPr>
          <w:rFonts w:ascii="Book Antiqua" w:hAnsi="Book Antiqua"/>
        </w:rPr>
        <w:t>Catia</w:t>
      </w:r>
      <w:proofErr w:type="spellEnd"/>
      <w:r w:rsidRPr="0039415D">
        <w:rPr>
          <w:rFonts w:ascii="Book Antiqua" w:hAnsi="Book Antiqua"/>
        </w:rPr>
        <w:t xml:space="preserve">, SOLIDWORKS, </w:t>
      </w:r>
      <w:proofErr w:type="spellStart"/>
      <w:r w:rsidRPr="0039415D">
        <w:rPr>
          <w:rFonts w:ascii="Book Antiqua" w:hAnsi="Book Antiqua"/>
        </w:rPr>
        <w:t>Inventor</w:t>
      </w:r>
      <w:proofErr w:type="spellEnd"/>
      <w:r w:rsidRPr="0039415D">
        <w:rPr>
          <w:rFonts w:ascii="Book Antiqua" w:hAnsi="Book Antiqua"/>
        </w:rPr>
        <w:t xml:space="preserve">, </w:t>
      </w:r>
      <w:proofErr w:type="spellStart"/>
      <w:r w:rsidRPr="0039415D">
        <w:rPr>
          <w:rFonts w:ascii="Book Antiqua" w:hAnsi="Book Antiqua"/>
        </w:rPr>
        <w:t>Creo</w:t>
      </w:r>
      <w:proofErr w:type="spellEnd"/>
      <w:r w:rsidRPr="0039415D">
        <w:rPr>
          <w:rFonts w:ascii="Book Antiqua" w:hAnsi="Book Antiqua"/>
        </w:rPr>
        <w:t xml:space="preserve">,  </w:t>
      </w:r>
      <w:proofErr w:type="spellStart"/>
      <w:r w:rsidRPr="0039415D">
        <w:rPr>
          <w:rFonts w:ascii="Book Antiqua" w:hAnsi="Book Antiqua"/>
        </w:rPr>
        <w:t>Rhinoceros</w:t>
      </w:r>
      <w:proofErr w:type="spellEnd"/>
      <w:r w:rsidRPr="0039415D">
        <w:rPr>
          <w:rFonts w:ascii="Book Antiqua" w:hAnsi="Book Antiqua"/>
        </w:rPr>
        <w:t>).</w:t>
      </w:r>
    </w:p>
    <w:p w:rsidR="006D50B7" w:rsidRPr="0039415D" w:rsidRDefault="006D50B7" w:rsidP="006D50B7">
      <w:pPr>
        <w:rPr>
          <w:rFonts w:ascii="Book Antiqua" w:hAnsi="Book Antiqua"/>
        </w:rPr>
      </w:pPr>
    </w:p>
    <w:p w:rsidR="006D50B7" w:rsidRPr="0039415D" w:rsidRDefault="006D50B7" w:rsidP="006D50B7">
      <w:pPr>
        <w:jc w:val="both"/>
        <w:rPr>
          <w:rFonts w:ascii="Book Antiqua" w:hAnsi="Book Antiqua"/>
        </w:rPr>
      </w:pPr>
      <w:r w:rsidRPr="0039415D">
        <w:rPr>
          <w:rFonts w:ascii="Book Antiqua" w:hAnsi="Book Antiqua"/>
          <w:b/>
          <w:u w:val="single"/>
        </w:rPr>
        <w:t>UWAGI:</w:t>
      </w:r>
    </w:p>
    <w:p w:rsidR="006D50B7" w:rsidRPr="0039415D" w:rsidRDefault="006D50B7" w:rsidP="006D50B7">
      <w:pPr>
        <w:ind w:firstLine="708"/>
        <w:jc w:val="both"/>
        <w:rPr>
          <w:rFonts w:ascii="Book Antiqua" w:hAnsi="Book Antiqua"/>
        </w:rPr>
      </w:pPr>
    </w:p>
    <w:p w:rsidR="006D50B7" w:rsidRPr="0039415D" w:rsidRDefault="006D50B7" w:rsidP="006D50B7">
      <w:pPr>
        <w:spacing w:line="360" w:lineRule="auto"/>
        <w:jc w:val="both"/>
        <w:rPr>
          <w:rFonts w:ascii="Book Antiqua" w:hAnsi="Book Antiqua"/>
        </w:rPr>
      </w:pPr>
      <w:r w:rsidRPr="0039415D">
        <w:rPr>
          <w:rFonts w:ascii="Book Antiqua" w:hAnsi="Book Antiqua"/>
        </w:rPr>
        <w:t xml:space="preserve">Wieczysta, sieciowa licencja edukacyjna na minimum 500 stanowisk oprogramowania do parametrycznego projektowania przestrzennego 3D CAD. Licencja umożliwia  korzystanie  </w:t>
      </w:r>
      <w:r w:rsidRPr="0039415D">
        <w:rPr>
          <w:rFonts w:ascii="Book Antiqua" w:hAnsi="Book Antiqua"/>
        </w:rPr>
        <w:br/>
        <w:t xml:space="preserve">z  oprogramowania  bezterminowo.  Dodatkowo Wykonawca zapewni możliwość wielokrotnej bezpłatnej aktualizacji oprogramowania do nowszych wersji oraz bezpłatne wsparcie techniczne świadczone przez osoby posiadające wiedzę w zakresie oprogramowania  stanowiącego  przedmiot  zamówienia  przez  okres  minimum  12 miesięcy  – począwszy od dnia dostawy. Oprogramowanie  zostanie  dostarczone  na  nośniku  CD  lub  DVD lub  nośniku  USB  lub  w  wersji elektronicznej </w:t>
      </w:r>
      <w:r w:rsidRPr="0039415D">
        <w:rPr>
          <w:rFonts w:ascii="Book Antiqua" w:hAnsi="Book Antiqua"/>
        </w:rPr>
        <w:br/>
        <w:t>- w postaci klucza licencyjnego tj. danych zapewniających pobranie oprogramowania ze strony internetowej wskazanej przez Wykonawcę.</w:t>
      </w:r>
    </w:p>
    <w:p w:rsidR="006D50B7" w:rsidRPr="0039415D" w:rsidRDefault="006D50B7" w:rsidP="00062BC8">
      <w:pPr>
        <w:spacing w:line="360" w:lineRule="auto"/>
        <w:jc w:val="both"/>
        <w:rPr>
          <w:rFonts w:ascii="Book Antiqua" w:hAnsi="Book Antiqua"/>
          <w:b/>
        </w:rPr>
      </w:pPr>
    </w:p>
    <w:sectPr w:rsidR="006D50B7" w:rsidRPr="0039415D">
      <w:footerReference w:type="default" r:id="rId7"/>
      <w:type w:val="continuous"/>
      <w:pgSz w:w="11910" w:h="16840"/>
      <w:pgMar w:top="1080" w:right="940" w:bottom="280" w:left="9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19" w:rsidRDefault="003C5919" w:rsidP="00283FB8">
      <w:r>
        <w:separator/>
      </w:r>
    </w:p>
  </w:endnote>
  <w:endnote w:type="continuationSeparator" w:id="0">
    <w:p w:rsidR="003C5919" w:rsidRDefault="003C5919" w:rsidP="002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60977"/>
      <w:docPartObj>
        <w:docPartGallery w:val="Page Numbers (Bottom of Page)"/>
        <w:docPartUnique/>
      </w:docPartObj>
    </w:sdtPr>
    <w:sdtEndPr/>
    <w:sdtContent>
      <w:p w:rsidR="00E60B58" w:rsidRDefault="00E60B58">
        <w:pPr>
          <w:pStyle w:val="Stopka"/>
          <w:jc w:val="center"/>
        </w:pPr>
        <w:r>
          <w:fldChar w:fldCharType="begin"/>
        </w:r>
        <w:r>
          <w:instrText>PAGE   \* MERGEFORMAT</w:instrText>
        </w:r>
        <w:r>
          <w:fldChar w:fldCharType="separate"/>
        </w:r>
        <w:r w:rsidR="005811AC">
          <w:rPr>
            <w:noProof/>
          </w:rPr>
          <w:t>1</w:t>
        </w:r>
        <w:r>
          <w:fldChar w:fldCharType="end"/>
        </w:r>
      </w:p>
      <w:p w:rsidR="00E60B58" w:rsidRDefault="003C5919">
        <w:pPr>
          <w:pStyle w:val="Stopka"/>
          <w:jc w:val="center"/>
        </w:pPr>
      </w:p>
    </w:sdtContent>
  </w:sdt>
  <w:p w:rsidR="00E60B58" w:rsidRDefault="00E60B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19" w:rsidRDefault="003C5919" w:rsidP="00283FB8">
      <w:r>
        <w:separator/>
      </w:r>
    </w:p>
  </w:footnote>
  <w:footnote w:type="continuationSeparator" w:id="0">
    <w:p w:rsidR="003C5919" w:rsidRDefault="003C5919" w:rsidP="00283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3C"/>
    <w:multiLevelType w:val="hybridMultilevel"/>
    <w:tmpl w:val="64569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6329"/>
    <w:multiLevelType w:val="hybridMultilevel"/>
    <w:tmpl w:val="467C5C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EA6697"/>
    <w:multiLevelType w:val="hybridMultilevel"/>
    <w:tmpl w:val="502059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82C22C2"/>
    <w:multiLevelType w:val="hybridMultilevel"/>
    <w:tmpl w:val="04BE5FB8"/>
    <w:lvl w:ilvl="0" w:tplc="2C926834">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A1FFE"/>
    <w:multiLevelType w:val="hybridMultilevel"/>
    <w:tmpl w:val="01823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C57CD"/>
    <w:multiLevelType w:val="hybridMultilevel"/>
    <w:tmpl w:val="2DEE7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01BB2"/>
    <w:multiLevelType w:val="hybridMultilevel"/>
    <w:tmpl w:val="5CB40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42565"/>
    <w:multiLevelType w:val="hybridMultilevel"/>
    <w:tmpl w:val="F5B49546"/>
    <w:lvl w:ilvl="0" w:tplc="A94A20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E31B69"/>
    <w:multiLevelType w:val="hybridMultilevel"/>
    <w:tmpl w:val="6C2EC3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E10163A"/>
    <w:multiLevelType w:val="hybridMultilevel"/>
    <w:tmpl w:val="A9443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B1371F"/>
    <w:multiLevelType w:val="hybridMultilevel"/>
    <w:tmpl w:val="5C5A6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937F8"/>
    <w:multiLevelType w:val="hybridMultilevel"/>
    <w:tmpl w:val="C61A6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1089B"/>
    <w:multiLevelType w:val="hybridMultilevel"/>
    <w:tmpl w:val="0E542D58"/>
    <w:lvl w:ilvl="0" w:tplc="BC2C9F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E7A6C"/>
    <w:multiLevelType w:val="hybridMultilevel"/>
    <w:tmpl w:val="CB6EE1F4"/>
    <w:lvl w:ilvl="0" w:tplc="736698C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25E5D"/>
    <w:multiLevelType w:val="hybridMultilevel"/>
    <w:tmpl w:val="AF6A1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37087"/>
    <w:multiLevelType w:val="hybridMultilevel"/>
    <w:tmpl w:val="54802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492E24"/>
    <w:multiLevelType w:val="hybridMultilevel"/>
    <w:tmpl w:val="B3CAE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8564AC"/>
    <w:multiLevelType w:val="hybridMultilevel"/>
    <w:tmpl w:val="FFB6884E"/>
    <w:lvl w:ilvl="0" w:tplc="A4F24216">
      <w:start w:val="1"/>
      <w:numFmt w:val="decimal"/>
      <w:lvlText w:val="%1."/>
      <w:lvlJc w:val="left"/>
      <w:pPr>
        <w:ind w:left="72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B846BA"/>
    <w:multiLevelType w:val="hybridMultilevel"/>
    <w:tmpl w:val="8B6EA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2A36B0"/>
    <w:multiLevelType w:val="hybridMultilevel"/>
    <w:tmpl w:val="4A5AD202"/>
    <w:lvl w:ilvl="0" w:tplc="4628D91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47BF2"/>
    <w:multiLevelType w:val="hybridMultilevel"/>
    <w:tmpl w:val="77880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2373AC"/>
    <w:multiLevelType w:val="hybridMultilevel"/>
    <w:tmpl w:val="7FBCD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C64ED6"/>
    <w:multiLevelType w:val="hybridMultilevel"/>
    <w:tmpl w:val="FC389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1A393F"/>
    <w:multiLevelType w:val="hybridMultilevel"/>
    <w:tmpl w:val="23361162"/>
    <w:lvl w:ilvl="0" w:tplc="56264C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84198"/>
    <w:multiLevelType w:val="hybridMultilevel"/>
    <w:tmpl w:val="9C0265C8"/>
    <w:lvl w:ilvl="0" w:tplc="2C926834">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00FF6"/>
    <w:multiLevelType w:val="hybridMultilevel"/>
    <w:tmpl w:val="8A987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B5493"/>
    <w:multiLevelType w:val="hybridMultilevel"/>
    <w:tmpl w:val="C382D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76B1A"/>
    <w:multiLevelType w:val="hybridMultilevel"/>
    <w:tmpl w:val="9CC26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A72E3"/>
    <w:multiLevelType w:val="hybridMultilevel"/>
    <w:tmpl w:val="F6E2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EB32DC"/>
    <w:multiLevelType w:val="hybridMultilevel"/>
    <w:tmpl w:val="AA4E0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A0D2231"/>
    <w:multiLevelType w:val="hybridMultilevel"/>
    <w:tmpl w:val="B8983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8C1348"/>
    <w:multiLevelType w:val="hybridMultilevel"/>
    <w:tmpl w:val="C382D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B203D81"/>
    <w:multiLevelType w:val="hybridMultilevel"/>
    <w:tmpl w:val="DDDA6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960C83"/>
    <w:multiLevelType w:val="hybridMultilevel"/>
    <w:tmpl w:val="C5FA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1"/>
  </w:num>
  <w:num w:numId="4">
    <w:abstractNumId w:val="26"/>
  </w:num>
  <w:num w:numId="5">
    <w:abstractNumId w:val="31"/>
  </w:num>
  <w:num w:numId="6">
    <w:abstractNumId w:val="23"/>
  </w:num>
  <w:num w:numId="7">
    <w:abstractNumId w:val="19"/>
  </w:num>
  <w:num w:numId="8">
    <w:abstractNumId w:val="14"/>
  </w:num>
  <w:num w:numId="9">
    <w:abstractNumId w:val="30"/>
  </w:num>
  <w:num w:numId="10">
    <w:abstractNumId w:val="28"/>
  </w:num>
  <w:num w:numId="11">
    <w:abstractNumId w:val="11"/>
  </w:num>
  <w:num w:numId="12">
    <w:abstractNumId w:val="18"/>
  </w:num>
  <w:num w:numId="13">
    <w:abstractNumId w:val="8"/>
  </w:num>
  <w:num w:numId="14">
    <w:abstractNumId w:val="2"/>
  </w:num>
  <w:num w:numId="15">
    <w:abstractNumId w:val="32"/>
  </w:num>
  <w:num w:numId="16">
    <w:abstractNumId w:val="17"/>
  </w:num>
  <w:num w:numId="17">
    <w:abstractNumId w:val="33"/>
  </w:num>
  <w:num w:numId="18">
    <w:abstractNumId w:val="20"/>
  </w:num>
  <w:num w:numId="19">
    <w:abstractNumId w:val="24"/>
  </w:num>
  <w:num w:numId="20">
    <w:abstractNumId w:val="16"/>
  </w:num>
  <w:num w:numId="21">
    <w:abstractNumId w:val="3"/>
  </w:num>
  <w:num w:numId="22">
    <w:abstractNumId w:val="22"/>
  </w:num>
  <w:num w:numId="23">
    <w:abstractNumId w:val="6"/>
  </w:num>
  <w:num w:numId="24">
    <w:abstractNumId w:val="15"/>
  </w:num>
  <w:num w:numId="25">
    <w:abstractNumId w:val="4"/>
  </w:num>
  <w:num w:numId="26">
    <w:abstractNumId w:val="5"/>
  </w:num>
  <w:num w:numId="27">
    <w:abstractNumId w:val="10"/>
  </w:num>
  <w:num w:numId="28">
    <w:abstractNumId w:val="13"/>
  </w:num>
  <w:num w:numId="29">
    <w:abstractNumId w:val="25"/>
  </w:num>
  <w:num w:numId="30">
    <w:abstractNumId w:val="12"/>
  </w:num>
  <w:num w:numId="31">
    <w:abstractNumId w:val="7"/>
  </w:num>
  <w:num w:numId="32">
    <w:abstractNumId w:val="0"/>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D"/>
    <w:rsid w:val="00004790"/>
    <w:rsid w:val="00042A3C"/>
    <w:rsid w:val="00062BC8"/>
    <w:rsid w:val="00120420"/>
    <w:rsid w:val="00233969"/>
    <w:rsid w:val="002806EB"/>
    <w:rsid w:val="00283FB8"/>
    <w:rsid w:val="002A5C86"/>
    <w:rsid w:val="00353DD5"/>
    <w:rsid w:val="0039415D"/>
    <w:rsid w:val="003A2570"/>
    <w:rsid w:val="003C5919"/>
    <w:rsid w:val="00423CCF"/>
    <w:rsid w:val="004B66E5"/>
    <w:rsid w:val="004B73CB"/>
    <w:rsid w:val="005811AC"/>
    <w:rsid w:val="00652B4A"/>
    <w:rsid w:val="006D50B7"/>
    <w:rsid w:val="006E0203"/>
    <w:rsid w:val="0075563D"/>
    <w:rsid w:val="007D317E"/>
    <w:rsid w:val="007D63D1"/>
    <w:rsid w:val="008755AE"/>
    <w:rsid w:val="00934C55"/>
    <w:rsid w:val="00980E36"/>
    <w:rsid w:val="00987999"/>
    <w:rsid w:val="009923DB"/>
    <w:rsid w:val="009F77F6"/>
    <w:rsid w:val="00A2380B"/>
    <w:rsid w:val="00B15BBE"/>
    <w:rsid w:val="00B36B41"/>
    <w:rsid w:val="00C0740D"/>
    <w:rsid w:val="00C16F58"/>
    <w:rsid w:val="00C85F60"/>
    <w:rsid w:val="00CA1988"/>
    <w:rsid w:val="00CA6670"/>
    <w:rsid w:val="00CE22E5"/>
    <w:rsid w:val="00D9540A"/>
    <w:rsid w:val="00DC08DD"/>
    <w:rsid w:val="00E505E0"/>
    <w:rsid w:val="00E60B58"/>
    <w:rsid w:val="00E71934"/>
    <w:rsid w:val="00EA1DC3"/>
    <w:rsid w:val="00EC3B83"/>
    <w:rsid w:val="00F46712"/>
    <w:rsid w:val="00FB3DE4"/>
    <w:rsid w:val="00FE1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667D4-DB78-4BDF-9C56-5738834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pPr>
      <w:spacing w:line="155" w:lineRule="exact"/>
      <w:jc w:val="center"/>
    </w:pPr>
  </w:style>
  <w:style w:type="paragraph" w:styleId="Nagwek">
    <w:name w:val="header"/>
    <w:basedOn w:val="Normalny"/>
    <w:link w:val="NagwekZnak"/>
    <w:uiPriority w:val="99"/>
    <w:unhideWhenUsed/>
    <w:rsid w:val="00283FB8"/>
    <w:pPr>
      <w:tabs>
        <w:tab w:val="center" w:pos="4536"/>
        <w:tab w:val="right" w:pos="9072"/>
      </w:tabs>
    </w:pPr>
  </w:style>
  <w:style w:type="character" w:customStyle="1" w:styleId="NagwekZnak">
    <w:name w:val="Nagłówek Znak"/>
    <w:basedOn w:val="Domylnaczcionkaakapitu"/>
    <w:link w:val="Nagwek"/>
    <w:uiPriority w:val="99"/>
    <w:rsid w:val="00283FB8"/>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283FB8"/>
    <w:pPr>
      <w:tabs>
        <w:tab w:val="center" w:pos="4536"/>
        <w:tab w:val="right" w:pos="9072"/>
      </w:tabs>
    </w:pPr>
  </w:style>
  <w:style w:type="character" w:customStyle="1" w:styleId="StopkaZnak">
    <w:name w:val="Stopka Znak"/>
    <w:basedOn w:val="Domylnaczcionkaakapitu"/>
    <w:link w:val="Stopka"/>
    <w:uiPriority w:val="99"/>
    <w:rsid w:val="00283FB8"/>
    <w:rPr>
      <w:rFonts w:ascii="Times New Roman" w:eastAsia="Times New Roman" w:hAnsi="Times New Roman" w:cs="Times New Roman"/>
      <w:lang w:val="pl-PL" w:eastAsia="pl-PL" w:bidi="pl-PL"/>
    </w:rPr>
  </w:style>
  <w:style w:type="paragraph" w:customStyle="1" w:styleId="Default">
    <w:name w:val="Default"/>
    <w:rsid w:val="006E0203"/>
    <w:pPr>
      <w:widowControl/>
      <w:adjustRightInd w:val="0"/>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CE22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2E5"/>
    <w:rPr>
      <w:rFonts w:ascii="Segoe UI" w:eastAsia="Times New Roman" w:hAnsi="Segoe UI" w:cs="Segoe UI"/>
      <w:sz w:val="18"/>
      <w:szCs w:val="18"/>
      <w:lang w:val="pl-PL" w:eastAsia="pl-PL" w:bidi="pl-PL"/>
    </w:rPr>
  </w:style>
  <w:style w:type="character" w:customStyle="1" w:styleId="AkapitzlistZnak">
    <w:name w:val="Akapit z listą Znak"/>
    <w:link w:val="Akapitzlist"/>
    <w:uiPriority w:val="34"/>
    <w:locked/>
    <w:rsid w:val="00934C55"/>
    <w:rPr>
      <w:rFonts w:ascii="Times New Roman" w:eastAsia="Times New Roman" w:hAnsi="Times New Roman" w:cs="Times New Roman"/>
      <w:lang w:val="pl-PL" w:eastAsia="pl-PL" w:bidi="pl-PL"/>
    </w:rPr>
  </w:style>
  <w:style w:type="paragraph" w:styleId="NormalnyWeb">
    <w:name w:val="Normal (Web)"/>
    <w:basedOn w:val="Normalny"/>
    <w:uiPriority w:val="99"/>
    <w:semiHidden/>
    <w:unhideWhenUsed/>
    <w:rsid w:val="00934C55"/>
    <w:pPr>
      <w:widowControl/>
      <w:autoSpaceDE/>
      <w:autoSpaceDN/>
      <w:spacing w:before="100" w:beforeAutospacing="1" w:after="100" w:afterAutospacing="1"/>
    </w:pPr>
    <w:rPr>
      <w:sz w:val="24"/>
      <w:szCs w:val="24"/>
      <w:lang w:bidi="ar-SA"/>
    </w:rPr>
  </w:style>
  <w:style w:type="table" w:styleId="Tabela-Siatka">
    <w:name w:val="Table Grid"/>
    <w:basedOn w:val="Standardowy"/>
    <w:uiPriority w:val="59"/>
    <w:rsid w:val="00233969"/>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0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35</Pages>
  <Words>8939</Words>
  <Characters>53635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klopuszynski</dc:creator>
  <cp:lastModifiedBy>Krzysztof Łopuszyński</cp:lastModifiedBy>
  <cp:revision>27</cp:revision>
  <cp:lastPrinted>2019-09-11T10:26:00Z</cp:lastPrinted>
  <dcterms:created xsi:type="dcterms:W3CDTF">2019-09-11T09:04:00Z</dcterms:created>
  <dcterms:modified xsi:type="dcterms:W3CDTF">2020-09-02T11:23:00Z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Excel® dla Office 365</vt:lpwstr>
  </property>
  <property fmtid="{D5CDD505-2E9C-101B-9397-08002B2CF9AE}" pid="4" name="LastSaved">
    <vt:filetime>2019-02-18T00:00:00Z</vt:filetime>
  </property>
</Properties>
</file>